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HAnsi"/>
          <w:b w:val="0"/>
          <w:color w:val="auto"/>
          <w:sz w:val="22"/>
          <w:szCs w:val="22"/>
          <w:lang w:val="en-GB"/>
        </w:rPr>
        <w:id w:val="340285154"/>
        <w:docPartObj>
          <w:docPartGallery w:val="Table of Contents"/>
          <w:docPartUnique/>
        </w:docPartObj>
      </w:sdtPr>
      <w:sdtEndPr>
        <w:rPr>
          <w:bCs/>
          <w:noProof/>
        </w:rPr>
      </w:sdtEndPr>
      <w:sdtContent>
        <w:p w14:paraId="61190D09" w14:textId="4A111151" w:rsidR="00920FAD" w:rsidRPr="00303EF5" w:rsidRDefault="00920FAD" w:rsidP="00920FAD">
          <w:pPr>
            <w:pStyle w:val="TOCHeading"/>
            <w:spacing w:line="276" w:lineRule="auto"/>
            <w:rPr>
              <w:rStyle w:val="Heading1Char"/>
              <w:rFonts w:asciiTheme="minorHAnsi" w:hAnsiTheme="minorHAnsi" w:cstheme="minorHAnsi"/>
              <w:b/>
              <w:bCs/>
              <w:color w:val="auto"/>
            </w:rPr>
          </w:pPr>
          <w:r w:rsidRPr="00303EF5">
            <w:rPr>
              <w:rStyle w:val="Heading1Char"/>
              <w:rFonts w:asciiTheme="minorHAnsi" w:hAnsiTheme="minorHAnsi" w:cstheme="minorHAnsi"/>
              <w:b/>
              <w:bCs/>
              <w:color w:val="auto"/>
            </w:rPr>
            <w:t>Contents</w:t>
          </w:r>
        </w:p>
        <w:p w14:paraId="0BD22DA4" w14:textId="77777777" w:rsidR="00112BDA" w:rsidRPr="00303EF5" w:rsidRDefault="00112BDA" w:rsidP="00112BDA">
          <w:pPr>
            <w:rPr>
              <w:rFonts w:cstheme="minorHAnsi"/>
              <w:lang w:val="en-US"/>
            </w:rPr>
          </w:pPr>
        </w:p>
        <w:p w14:paraId="185DC920" w14:textId="5AB6805D" w:rsidR="00D13386" w:rsidRDefault="00920FAD">
          <w:pPr>
            <w:pStyle w:val="TOC1"/>
            <w:tabs>
              <w:tab w:val="right" w:leader="dot" w:pos="9016"/>
            </w:tabs>
            <w:rPr>
              <w:rFonts w:eastAsiaTheme="minorEastAsia"/>
              <w:noProof/>
              <w:lang w:eastAsia="en-GB"/>
            </w:rPr>
          </w:pPr>
          <w:r w:rsidRPr="00303EF5">
            <w:rPr>
              <w:rFonts w:cstheme="minorHAnsi"/>
            </w:rPr>
            <w:fldChar w:fldCharType="begin"/>
          </w:r>
          <w:r w:rsidRPr="00303EF5">
            <w:rPr>
              <w:rFonts w:cstheme="minorHAnsi"/>
            </w:rPr>
            <w:instrText xml:space="preserve"> TOC \o "1-3" \h \z \u </w:instrText>
          </w:r>
          <w:r w:rsidRPr="00303EF5">
            <w:rPr>
              <w:rFonts w:cstheme="minorHAnsi"/>
            </w:rPr>
            <w:fldChar w:fldCharType="separate"/>
          </w:r>
          <w:hyperlink w:anchor="_Toc88835568" w:history="1">
            <w:r w:rsidR="00D13386" w:rsidRPr="006A3881">
              <w:rPr>
                <w:rStyle w:val="Hyperlink"/>
                <w:rFonts w:cstheme="minorHAnsi"/>
                <w:noProof/>
              </w:rPr>
              <w:t>Introduction</w:t>
            </w:r>
            <w:r w:rsidR="00D13386">
              <w:rPr>
                <w:noProof/>
                <w:webHidden/>
              </w:rPr>
              <w:tab/>
            </w:r>
            <w:r w:rsidR="00D13386">
              <w:rPr>
                <w:noProof/>
                <w:webHidden/>
              </w:rPr>
              <w:fldChar w:fldCharType="begin"/>
            </w:r>
            <w:r w:rsidR="00D13386">
              <w:rPr>
                <w:noProof/>
                <w:webHidden/>
              </w:rPr>
              <w:instrText xml:space="preserve"> PAGEREF _Toc88835568 \h </w:instrText>
            </w:r>
            <w:r w:rsidR="00D13386">
              <w:rPr>
                <w:noProof/>
                <w:webHidden/>
              </w:rPr>
            </w:r>
            <w:r w:rsidR="00D13386">
              <w:rPr>
                <w:noProof/>
                <w:webHidden/>
              </w:rPr>
              <w:fldChar w:fldCharType="separate"/>
            </w:r>
            <w:r w:rsidR="00D13386">
              <w:rPr>
                <w:noProof/>
                <w:webHidden/>
              </w:rPr>
              <w:t>2</w:t>
            </w:r>
            <w:r w:rsidR="00D13386">
              <w:rPr>
                <w:noProof/>
                <w:webHidden/>
              </w:rPr>
              <w:fldChar w:fldCharType="end"/>
            </w:r>
          </w:hyperlink>
        </w:p>
        <w:p w14:paraId="60F983F3" w14:textId="153A03E6" w:rsidR="00D13386" w:rsidRDefault="00D13386">
          <w:pPr>
            <w:pStyle w:val="TOC1"/>
            <w:tabs>
              <w:tab w:val="right" w:leader="dot" w:pos="9016"/>
            </w:tabs>
            <w:rPr>
              <w:rFonts w:eastAsiaTheme="minorEastAsia"/>
              <w:noProof/>
              <w:lang w:eastAsia="en-GB"/>
            </w:rPr>
          </w:pPr>
          <w:hyperlink w:anchor="_Toc88835569" w:history="1">
            <w:r w:rsidRPr="006A3881">
              <w:rPr>
                <w:rStyle w:val="Hyperlink"/>
                <w:rFonts w:cstheme="minorHAnsi"/>
                <w:noProof/>
              </w:rPr>
              <w:t>How will this policy work?</w:t>
            </w:r>
            <w:r>
              <w:rPr>
                <w:noProof/>
                <w:webHidden/>
              </w:rPr>
              <w:tab/>
            </w:r>
            <w:r>
              <w:rPr>
                <w:noProof/>
                <w:webHidden/>
              </w:rPr>
              <w:fldChar w:fldCharType="begin"/>
            </w:r>
            <w:r>
              <w:rPr>
                <w:noProof/>
                <w:webHidden/>
              </w:rPr>
              <w:instrText xml:space="preserve"> PAGEREF _Toc88835569 \h </w:instrText>
            </w:r>
            <w:r>
              <w:rPr>
                <w:noProof/>
                <w:webHidden/>
              </w:rPr>
            </w:r>
            <w:r>
              <w:rPr>
                <w:noProof/>
                <w:webHidden/>
              </w:rPr>
              <w:fldChar w:fldCharType="separate"/>
            </w:r>
            <w:r>
              <w:rPr>
                <w:noProof/>
                <w:webHidden/>
              </w:rPr>
              <w:t>3</w:t>
            </w:r>
            <w:r>
              <w:rPr>
                <w:noProof/>
                <w:webHidden/>
              </w:rPr>
              <w:fldChar w:fldCharType="end"/>
            </w:r>
          </w:hyperlink>
        </w:p>
        <w:p w14:paraId="5F47EB60" w14:textId="47650EFF" w:rsidR="00D13386" w:rsidRDefault="00D13386">
          <w:pPr>
            <w:pStyle w:val="TOC1"/>
            <w:tabs>
              <w:tab w:val="right" w:leader="dot" w:pos="9016"/>
            </w:tabs>
            <w:rPr>
              <w:rFonts w:eastAsiaTheme="minorEastAsia"/>
              <w:noProof/>
              <w:lang w:eastAsia="en-GB"/>
            </w:rPr>
          </w:pPr>
          <w:hyperlink w:anchor="_Toc88835570" w:history="1">
            <w:r w:rsidRPr="006A3881">
              <w:rPr>
                <w:rStyle w:val="Hyperlink"/>
                <w:rFonts w:cstheme="minorHAnsi"/>
                <w:noProof/>
              </w:rPr>
              <w:t>Legal framework</w:t>
            </w:r>
            <w:r>
              <w:rPr>
                <w:noProof/>
                <w:webHidden/>
              </w:rPr>
              <w:tab/>
            </w:r>
            <w:r>
              <w:rPr>
                <w:noProof/>
                <w:webHidden/>
              </w:rPr>
              <w:fldChar w:fldCharType="begin"/>
            </w:r>
            <w:r>
              <w:rPr>
                <w:noProof/>
                <w:webHidden/>
              </w:rPr>
              <w:instrText xml:space="preserve"> PAGEREF _Toc88835570 \h </w:instrText>
            </w:r>
            <w:r>
              <w:rPr>
                <w:noProof/>
                <w:webHidden/>
              </w:rPr>
            </w:r>
            <w:r>
              <w:rPr>
                <w:noProof/>
                <w:webHidden/>
              </w:rPr>
              <w:fldChar w:fldCharType="separate"/>
            </w:r>
            <w:r>
              <w:rPr>
                <w:noProof/>
                <w:webHidden/>
              </w:rPr>
              <w:t>3</w:t>
            </w:r>
            <w:r>
              <w:rPr>
                <w:noProof/>
                <w:webHidden/>
              </w:rPr>
              <w:fldChar w:fldCharType="end"/>
            </w:r>
          </w:hyperlink>
        </w:p>
        <w:p w14:paraId="651DA381" w14:textId="2404E778" w:rsidR="00D13386" w:rsidRDefault="00D13386">
          <w:pPr>
            <w:pStyle w:val="TOC1"/>
            <w:tabs>
              <w:tab w:val="right" w:leader="dot" w:pos="9016"/>
            </w:tabs>
            <w:rPr>
              <w:rFonts w:eastAsiaTheme="minorEastAsia"/>
              <w:noProof/>
              <w:lang w:eastAsia="en-GB"/>
            </w:rPr>
          </w:pPr>
          <w:hyperlink w:anchor="_Toc88835571" w:history="1">
            <w:r w:rsidRPr="006A3881">
              <w:rPr>
                <w:rStyle w:val="Hyperlink"/>
                <w:rFonts w:cstheme="minorHAnsi"/>
                <w:noProof/>
              </w:rPr>
              <w:t>Our commitments</w:t>
            </w:r>
            <w:r>
              <w:rPr>
                <w:noProof/>
                <w:webHidden/>
              </w:rPr>
              <w:tab/>
            </w:r>
            <w:r>
              <w:rPr>
                <w:noProof/>
                <w:webHidden/>
              </w:rPr>
              <w:fldChar w:fldCharType="begin"/>
            </w:r>
            <w:r>
              <w:rPr>
                <w:noProof/>
                <w:webHidden/>
              </w:rPr>
              <w:instrText xml:space="preserve"> PAGEREF _Toc88835571 \h </w:instrText>
            </w:r>
            <w:r>
              <w:rPr>
                <w:noProof/>
                <w:webHidden/>
              </w:rPr>
            </w:r>
            <w:r>
              <w:rPr>
                <w:noProof/>
                <w:webHidden/>
              </w:rPr>
              <w:fldChar w:fldCharType="separate"/>
            </w:r>
            <w:r>
              <w:rPr>
                <w:noProof/>
                <w:webHidden/>
              </w:rPr>
              <w:t>4</w:t>
            </w:r>
            <w:r>
              <w:rPr>
                <w:noProof/>
                <w:webHidden/>
              </w:rPr>
              <w:fldChar w:fldCharType="end"/>
            </w:r>
          </w:hyperlink>
        </w:p>
        <w:p w14:paraId="3D167FB4" w14:textId="0B70ED97" w:rsidR="00D13386" w:rsidRDefault="00D13386">
          <w:pPr>
            <w:pStyle w:val="TOC1"/>
            <w:tabs>
              <w:tab w:val="right" w:leader="dot" w:pos="9016"/>
            </w:tabs>
            <w:rPr>
              <w:rFonts w:eastAsiaTheme="minorEastAsia"/>
              <w:noProof/>
              <w:lang w:eastAsia="en-GB"/>
            </w:rPr>
          </w:pPr>
          <w:hyperlink w:anchor="_Toc88835572" w:history="1">
            <w:r w:rsidRPr="006A3881">
              <w:rPr>
                <w:rStyle w:val="Hyperlink"/>
                <w:rFonts w:cstheme="minorHAnsi"/>
                <w:noProof/>
              </w:rPr>
              <w:t>Equalities, Diversity and Inclusion (EDI) Roadmap 2021-24</w:t>
            </w:r>
            <w:r>
              <w:rPr>
                <w:noProof/>
                <w:webHidden/>
              </w:rPr>
              <w:tab/>
            </w:r>
            <w:r>
              <w:rPr>
                <w:noProof/>
                <w:webHidden/>
              </w:rPr>
              <w:fldChar w:fldCharType="begin"/>
            </w:r>
            <w:r>
              <w:rPr>
                <w:noProof/>
                <w:webHidden/>
              </w:rPr>
              <w:instrText xml:space="preserve"> PAGEREF _Toc88835572 \h </w:instrText>
            </w:r>
            <w:r>
              <w:rPr>
                <w:noProof/>
                <w:webHidden/>
              </w:rPr>
            </w:r>
            <w:r>
              <w:rPr>
                <w:noProof/>
                <w:webHidden/>
              </w:rPr>
              <w:fldChar w:fldCharType="separate"/>
            </w:r>
            <w:r>
              <w:rPr>
                <w:noProof/>
                <w:webHidden/>
              </w:rPr>
              <w:t>8</w:t>
            </w:r>
            <w:r>
              <w:rPr>
                <w:noProof/>
                <w:webHidden/>
              </w:rPr>
              <w:fldChar w:fldCharType="end"/>
            </w:r>
          </w:hyperlink>
        </w:p>
        <w:p w14:paraId="232DEF30" w14:textId="63838EC1" w:rsidR="00D13386" w:rsidRDefault="00D13386">
          <w:pPr>
            <w:pStyle w:val="TOC1"/>
            <w:tabs>
              <w:tab w:val="right" w:leader="dot" w:pos="9016"/>
            </w:tabs>
            <w:rPr>
              <w:rFonts w:eastAsiaTheme="minorEastAsia"/>
              <w:noProof/>
              <w:lang w:eastAsia="en-GB"/>
            </w:rPr>
          </w:pPr>
          <w:hyperlink w:anchor="_Toc88835573" w:history="1">
            <w:r w:rsidRPr="006A3881">
              <w:rPr>
                <w:rStyle w:val="Hyperlink"/>
                <w:rFonts w:eastAsia="Calibri" w:cstheme="minorHAnsi"/>
                <w:noProof/>
              </w:rPr>
              <w:t>About Craft Scotland</w:t>
            </w:r>
            <w:r>
              <w:rPr>
                <w:noProof/>
                <w:webHidden/>
              </w:rPr>
              <w:tab/>
            </w:r>
            <w:r>
              <w:rPr>
                <w:noProof/>
                <w:webHidden/>
              </w:rPr>
              <w:fldChar w:fldCharType="begin"/>
            </w:r>
            <w:r>
              <w:rPr>
                <w:noProof/>
                <w:webHidden/>
              </w:rPr>
              <w:instrText xml:space="preserve"> PAGEREF _Toc88835573 \h </w:instrText>
            </w:r>
            <w:r>
              <w:rPr>
                <w:noProof/>
                <w:webHidden/>
              </w:rPr>
            </w:r>
            <w:r>
              <w:rPr>
                <w:noProof/>
                <w:webHidden/>
              </w:rPr>
              <w:fldChar w:fldCharType="separate"/>
            </w:r>
            <w:r>
              <w:rPr>
                <w:noProof/>
                <w:webHidden/>
              </w:rPr>
              <w:t>11</w:t>
            </w:r>
            <w:r>
              <w:rPr>
                <w:noProof/>
                <w:webHidden/>
              </w:rPr>
              <w:fldChar w:fldCharType="end"/>
            </w:r>
          </w:hyperlink>
        </w:p>
        <w:p w14:paraId="343DD343" w14:textId="75A68CE6" w:rsidR="00D13386" w:rsidRDefault="00D13386">
          <w:pPr>
            <w:pStyle w:val="TOC1"/>
            <w:tabs>
              <w:tab w:val="right" w:leader="dot" w:pos="9016"/>
            </w:tabs>
            <w:rPr>
              <w:rFonts w:eastAsiaTheme="minorEastAsia"/>
              <w:noProof/>
              <w:lang w:eastAsia="en-GB"/>
            </w:rPr>
          </w:pPr>
          <w:hyperlink w:anchor="_Toc88835574" w:history="1">
            <w:r w:rsidRPr="006A3881">
              <w:rPr>
                <w:rStyle w:val="Hyperlink"/>
                <w:rFonts w:cstheme="minorHAnsi"/>
                <w:noProof/>
              </w:rPr>
              <w:t>Contact</w:t>
            </w:r>
            <w:r>
              <w:rPr>
                <w:noProof/>
                <w:webHidden/>
              </w:rPr>
              <w:tab/>
            </w:r>
            <w:r>
              <w:rPr>
                <w:noProof/>
                <w:webHidden/>
              </w:rPr>
              <w:fldChar w:fldCharType="begin"/>
            </w:r>
            <w:r>
              <w:rPr>
                <w:noProof/>
                <w:webHidden/>
              </w:rPr>
              <w:instrText xml:space="preserve"> PAGEREF _Toc88835574 \h </w:instrText>
            </w:r>
            <w:r>
              <w:rPr>
                <w:noProof/>
                <w:webHidden/>
              </w:rPr>
            </w:r>
            <w:r>
              <w:rPr>
                <w:noProof/>
                <w:webHidden/>
              </w:rPr>
              <w:fldChar w:fldCharType="separate"/>
            </w:r>
            <w:r>
              <w:rPr>
                <w:noProof/>
                <w:webHidden/>
              </w:rPr>
              <w:t>11</w:t>
            </w:r>
            <w:r>
              <w:rPr>
                <w:noProof/>
                <w:webHidden/>
              </w:rPr>
              <w:fldChar w:fldCharType="end"/>
            </w:r>
          </w:hyperlink>
        </w:p>
        <w:p w14:paraId="1915EE36" w14:textId="42DE8E7A" w:rsidR="00920FAD" w:rsidRPr="00303EF5" w:rsidRDefault="00920FAD" w:rsidP="00920FAD">
          <w:pPr>
            <w:spacing w:line="276" w:lineRule="auto"/>
            <w:rPr>
              <w:rFonts w:cstheme="minorHAnsi"/>
            </w:rPr>
          </w:pPr>
          <w:r w:rsidRPr="00303EF5">
            <w:rPr>
              <w:rFonts w:cstheme="minorHAnsi"/>
              <w:b/>
              <w:bCs/>
              <w:noProof/>
            </w:rPr>
            <w:fldChar w:fldCharType="end"/>
          </w:r>
        </w:p>
      </w:sdtContent>
    </w:sdt>
    <w:p w14:paraId="7E6E8254" w14:textId="77777777" w:rsidR="00920FAD" w:rsidRPr="00303EF5" w:rsidRDefault="00920FAD" w:rsidP="00920FAD">
      <w:pPr>
        <w:spacing w:line="276" w:lineRule="auto"/>
        <w:rPr>
          <w:rFonts w:cstheme="minorHAnsi"/>
          <w:highlight w:val="yellow"/>
        </w:rPr>
      </w:pPr>
    </w:p>
    <w:p w14:paraId="1A625985" w14:textId="77777777" w:rsidR="00112BDA" w:rsidRPr="00303EF5" w:rsidRDefault="00112BDA">
      <w:pPr>
        <w:spacing w:after="0" w:line="276" w:lineRule="auto"/>
        <w:rPr>
          <w:rFonts w:eastAsiaTheme="majorEastAsia" w:cstheme="minorHAnsi"/>
          <w:b/>
          <w:sz w:val="32"/>
          <w:szCs w:val="32"/>
        </w:rPr>
      </w:pPr>
      <w:r w:rsidRPr="00303EF5">
        <w:rPr>
          <w:rFonts w:cstheme="minorHAnsi"/>
        </w:rPr>
        <w:br w:type="page"/>
      </w:r>
    </w:p>
    <w:p w14:paraId="16AFC907" w14:textId="6FC958D8" w:rsidR="00920FAD" w:rsidRPr="00303EF5" w:rsidRDefault="00920FAD" w:rsidP="00920FAD">
      <w:pPr>
        <w:pStyle w:val="Heading1"/>
        <w:spacing w:line="276" w:lineRule="auto"/>
        <w:rPr>
          <w:rFonts w:asciiTheme="minorHAnsi" w:hAnsiTheme="minorHAnsi" w:cstheme="minorHAnsi"/>
          <w:color w:val="auto"/>
        </w:rPr>
      </w:pPr>
      <w:bookmarkStart w:id="0" w:name="_Toc88835568"/>
      <w:r w:rsidRPr="00303EF5">
        <w:rPr>
          <w:rFonts w:asciiTheme="minorHAnsi" w:hAnsiTheme="minorHAnsi" w:cstheme="minorHAnsi"/>
          <w:color w:val="auto"/>
        </w:rPr>
        <w:lastRenderedPageBreak/>
        <w:t>Introduction</w:t>
      </w:r>
      <w:bookmarkEnd w:id="0"/>
      <w:r w:rsidRPr="00303EF5">
        <w:rPr>
          <w:rFonts w:asciiTheme="minorHAnsi" w:hAnsiTheme="minorHAnsi" w:cstheme="minorHAnsi"/>
          <w:color w:val="auto"/>
        </w:rPr>
        <w:t xml:space="preserve"> </w:t>
      </w:r>
    </w:p>
    <w:p w14:paraId="7F507001" w14:textId="77777777" w:rsidR="00920FAD" w:rsidRPr="00303EF5" w:rsidRDefault="00920FAD" w:rsidP="00920FAD">
      <w:pPr>
        <w:spacing w:line="276" w:lineRule="auto"/>
        <w:rPr>
          <w:rFonts w:cstheme="minorHAnsi"/>
        </w:rPr>
      </w:pPr>
    </w:p>
    <w:p w14:paraId="5EA50CBD" w14:textId="0F0E48FC" w:rsidR="00616A45" w:rsidRPr="00303EF5" w:rsidRDefault="00616A45" w:rsidP="00616A45">
      <w:pPr>
        <w:spacing w:line="276" w:lineRule="auto"/>
        <w:rPr>
          <w:rFonts w:cstheme="minorHAnsi"/>
        </w:rPr>
      </w:pPr>
      <w:r w:rsidRPr="00303EF5">
        <w:rPr>
          <w:rFonts w:cstheme="minorHAnsi"/>
        </w:rPr>
        <w:t xml:space="preserve">Craft is both an art form and an activity that can bring daily joy and wellbeing to ourselves and our communities. Craft Scotland is proactively engaging with the social issues that we are living through and reasserting our commitment to ensuring our programme and organisational practices respond to and are representative of our society. </w:t>
      </w:r>
    </w:p>
    <w:p w14:paraId="06EBCD18" w14:textId="77777777" w:rsidR="00EB6B8C" w:rsidRPr="00303EF5" w:rsidRDefault="00EB6B8C" w:rsidP="00616A45">
      <w:pPr>
        <w:spacing w:line="276" w:lineRule="auto"/>
        <w:rPr>
          <w:rFonts w:cstheme="minorHAnsi"/>
          <w:bCs/>
        </w:rPr>
      </w:pPr>
      <w:r w:rsidRPr="00303EF5">
        <w:rPr>
          <w:rFonts w:cstheme="minorHAnsi"/>
          <w:bCs/>
        </w:rPr>
        <w:t xml:space="preserve">We know that craft is culturally significant, essential to our economy and meaningful to our communities and </w:t>
      </w:r>
      <w:proofErr w:type="gramStart"/>
      <w:r w:rsidRPr="00303EF5">
        <w:rPr>
          <w:rFonts w:cstheme="minorHAnsi"/>
          <w:bCs/>
        </w:rPr>
        <w:t>this is why</w:t>
      </w:r>
      <w:proofErr w:type="gramEnd"/>
      <w:r w:rsidRPr="00303EF5">
        <w:rPr>
          <w:rFonts w:cstheme="minorHAnsi"/>
          <w:bCs/>
        </w:rPr>
        <w:t xml:space="preserve"> Craft Scotland strongly believes that everyone should have the opportunity to enjoy, learn about, participate in and, if they wish, build a career in contemporary craft.  </w:t>
      </w:r>
    </w:p>
    <w:p w14:paraId="23C4BA2F" w14:textId="7D42CE28" w:rsidR="00952B74" w:rsidRPr="00303EF5" w:rsidRDefault="00952B74" w:rsidP="00616A45">
      <w:pPr>
        <w:spacing w:line="276" w:lineRule="auto"/>
        <w:rPr>
          <w:rFonts w:cstheme="minorHAnsi"/>
          <w:bCs/>
        </w:rPr>
      </w:pPr>
      <w:r w:rsidRPr="00303EF5">
        <w:rPr>
          <w:rFonts w:cstheme="minorHAnsi"/>
          <w:bCs/>
        </w:rPr>
        <w:t xml:space="preserve">Craft Scotland recognises its position within the Scottish craft sector and will use our reach, networks and resources to create </w:t>
      </w:r>
      <w:r w:rsidR="00196B3E" w:rsidRPr="00303EF5">
        <w:rPr>
          <w:rFonts w:cstheme="minorHAnsi"/>
          <w:bCs/>
        </w:rPr>
        <w:t xml:space="preserve">opportunities for </w:t>
      </w:r>
      <w:r w:rsidRPr="00303EF5">
        <w:rPr>
          <w:rFonts w:cstheme="minorHAnsi"/>
          <w:bCs/>
        </w:rPr>
        <w:t xml:space="preserve">collective </w:t>
      </w:r>
      <w:r w:rsidR="00196B3E" w:rsidRPr="00303EF5">
        <w:rPr>
          <w:rFonts w:cstheme="minorHAnsi"/>
          <w:bCs/>
        </w:rPr>
        <w:t>reflection</w:t>
      </w:r>
      <w:r w:rsidR="0013655C" w:rsidRPr="00303EF5">
        <w:rPr>
          <w:rFonts w:cstheme="minorHAnsi"/>
          <w:bCs/>
        </w:rPr>
        <w:t xml:space="preserve"> and </w:t>
      </w:r>
      <w:r w:rsidRPr="00303EF5">
        <w:rPr>
          <w:rFonts w:cstheme="minorHAnsi"/>
          <w:bCs/>
        </w:rPr>
        <w:t xml:space="preserve">learning and development </w:t>
      </w:r>
      <w:r w:rsidR="00196B3E" w:rsidRPr="00303EF5">
        <w:rPr>
          <w:rFonts w:cstheme="minorHAnsi"/>
          <w:bCs/>
        </w:rPr>
        <w:t>opportunities</w:t>
      </w:r>
      <w:r w:rsidR="0013655C" w:rsidRPr="00303EF5">
        <w:rPr>
          <w:rFonts w:cstheme="minorHAnsi"/>
          <w:bCs/>
        </w:rPr>
        <w:t xml:space="preserve">. </w:t>
      </w:r>
    </w:p>
    <w:p w14:paraId="4BD8BABC" w14:textId="7D604B1B" w:rsidR="00827117" w:rsidRPr="00303EF5" w:rsidRDefault="007602C0" w:rsidP="00827117">
      <w:pPr>
        <w:spacing w:line="276" w:lineRule="auto"/>
        <w:rPr>
          <w:rFonts w:cstheme="minorHAnsi"/>
        </w:rPr>
      </w:pPr>
      <w:r w:rsidRPr="00303EF5">
        <w:rPr>
          <w:rFonts w:cstheme="minorHAnsi"/>
        </w:rPr>
        <w:t xml:space="preserve">In addition to the nine protected characteristics, we recognise the characteristic of socio-economic deprivation. This may include areas such as poverty, rural isolation, low economic activity/unemployment/underemployment, and barriers to due to social class. As socio-economic deprivation presents a significant barrier to participation in the Scottish craft sector, we will incorporate this within </w:t>
      </w:r>
      <w:r w:rsidR="00D174DF" w:rsidRPr="00303EF5">
        <w:rPr>
          <w:rFonts w:cstheme="minorHAnsi"/>
        </w:rPr>
        <w:t>the</w:t>
      </w:r>
      <w:r w:rsidRPr="00303EF5">
        <w:rPr>
          <w:rFonts w:cstheme="minorHAnsi"/>
        </w:rPr>
        <w:t xml:space="preserve"> policy. </w:t>
      </w:r>
      <w:r w:rsidR="00827117" w:rsidRPr="00303EF5">
        <w:rPr>
          <w:rFonts w:cstheme="minorHAnsi"/>
        </w:rPr>
        <w:t>We recognise the intersectionality of lived experiences and are opposed to all forms of unfair discrimination. </w:t>
      </w:r>
    </w:p>
    <w:p w14:paraId="20A9F854" w14:textId="77777777" w:rsidR="00C16C10" w:rsidRPr="00303EF5" w:rsidRDefault="52FAD379" w:rsidP="00C16C10">
      <w:pPr>
        <w:rPr>
          <w:rFonts w:cstheme="minorHAnsi"/>
        </w:rPr>
      </w:pPr>
      <w:r w:rsidRPr="00303EF5">
        <w:rPr>
          <w:rFonts w:cstheme="minorHAnsi"/>
        </w:rPr>
        <w:t>We are committed to building equity in our sector</w:t>
      </w:r>
      <w:r w:rsidR="00827117" w:rsidRPr="00303EF5">
        <w:rPr>
          <w:rFonts w:cstheme="minorHAnsi"/>
        </w:rPr>
        <w:t xml:space="preserve">. </w:t>
      </w:r>
      <w:r w:rsidR="00C16C10" w:rsidRPr="00303EF5">
        <w:rPr>
          <w:rFonts w:cstheme="minorHAnsi"/>
        </w:rPr>
        <w:t>Over the next three years, Craft Scotland will focus on twin priorities of tackling ableism and of supporting anti-racism action to inform, and effect change, within our organisation and the Scottish craft sector.</w:t>
      </w:r>
    </w:p>
    <w:p w14:paraId="4DC62043" w14:textId="6DC8D63D" w:rsidR="00827117" w:rsidRPr="00303EF5" w:rsidRDefault="00827117" w:rsidP="00827117">
      <w:pPr>
        <w:spacing w:line="276" w:lineRule="auto"/>
        <w:rPr>
          <w:rFonts w:cstheme="minorHAnsi"/>
        </w:rPr>
      </w:pPr>
    </w:p>
    <w:p w14:paraId="3ED69C13" w14:textId="77777777" w:rsidR="003B48BB" w:rsidRPr="00303EF5" w:rsidRDefault="003B48BB">
      <w:pPr>
        <w:spacing w:after="0" w:line="276" w:lineRule="auto"/>
        <w:rPr>
          <w:rFonts w:eastAsiaTheme="majorEastAsia" w:cstheme="minorHAnsi"/>
          <w:b/>
          <w:sz w:val="32"/>
          <w:szCs w:val="32"/>
        </w:rPr>
      </w:pPr>
      <w:r w:rsidRPr="00303EF5">
        <w:rPr>
          <w:rFonts w:cstheme="minorHAnsi"/>
        </w:rPr>
        <w:br w:type="page"/>
      </w:r>
    </w:p>
    <w:p w14:paraId="622011C3" w14:textId="0270DCE3" w:rsidR="00E51A47" w:rsidRPr="00303EF5" w:rsidRDefault="00631DBE" w:rsidP="00920FAD">
      <w:pPr>
        <w:pStyle w:val="Heading1"/>
        <w:spacing w:line="276" w:lineRule="auto"/>
        <w:rPr>
          <w:rFonts w:asciiTheme="minorHAnsi" w:hAnsiTheme="minorHAnsi" w:cstheme="minorHAnsi"/>
          <w:color w:val="auto"/>
        </w:rPr>
      </w:pPr>
      <w:bookmarkStart w:id="1" w:name="_Toc88835569"/>
      <w:r w:rsidRPr="00303EF5">
        <w:rPr>
          <w:rFonts w:asciiTheme="minorHAnsi" w:hAnsiTheme="minorHAnsi" w:cstheme="minorHAnsi"/>
          <w:color w:val="auto"/>
        </w:rPr>
        <w:lastRenderedPageBreak/>
        <w:t>H</w:t>
      </w:r>
      <w:r w:rsidR="00616A45" w:rsidRPr="00303EF5">
        <w:rPr>
          <w:rFonts w:asciiTheme="minorHAnsi" w:hAnsiTheme="minorHAnsi" w:cstheme="minorHAnsi"/>
          <w:color w:val="auto"/>
        </w:rPr>
        <w:t>ow will this policy work?</w:t>
      </w:r>
      <w:bookmarkEnd w:id="1"/>
    </w:p>
    <w:p w14:paraId="71A85DA4" w14:textId="77777777" w:rsidR="00920FAD" w:rsidRPr="00303EF5" w:rsidRDefault="00920FAD" w:rsidP="00920FAD">
      <w:pPr>
        <w:spacing w:line="276" w:lineRule="auto"/>
        <w:rPr>
          <w:rFonts w:cstheme="minorHAnsi"/>
        </w:rPr>
      </w:pPr>
    </w:p>
    <w:p w14:paraId="71B236FD" w14:textId="057EFA8A" w:rsidR="00A86E0F" w:rsidRPr="00303EF5" w:rsidRDefault="00616A45" w:rsidP="00920FAD">
      <w:pPr>
        <w:spacing w:line="276" w:lineRule="auto"/>
        <w:rPr>
          <w:rFonts w:cstheme="minorHAnsi"/>
        </w:rPr>
      </w:pPr>
      <w:r w:rsidRPr="00303EF5">
        <w:rPr>
          <w:rFonts w:eastAsia="Calibri" w:cstheme="minorHAnsi"/>
        </w:rPr>
        <w:t xml:space="preserve">We continue to embed our </w:t>
      </w:r>
      <w:r w:rsidRPr="00303EF5">
        <w:rPr>
          <w:rFonts w:cstheme="minorHAnsi"/>
        </w:rPr>
        <w:t xml:space="preserve">Equalities, Diversity and Inclusion Policy within our organisational aims and values, </w:t>
      </w:r>
      <w:r w:rsidR="00433D2C" w:rsidRPr="00303EF5">
        <w:rPr>
          <w:rFonts w:cstheme="minorHAnsi"/>
        </w:rPr>
        <w:t xml:space="preserve">programme </w:t>
      </w:r>
      <w:r w:rsidRPr="00303EF5">
        <w:rPr>
          <w:rFonts w:cstheme="minorHAnsi"/>
        </w:rPr>
        <w:t xml:space="preserve">and our ongoing work. This policy </w:t>
      </w:r>
      <w:r w:rsidR="00400A36" w:rsidRPr="00303EF5">
        <w:rPr>
          <w:rFonts w:cstheme="minorHAnsi"/>
        </w:rPr>
        <w:t>additionally</w:t>
      </w:r>
      <w:r w:rsidRPr="00303EF5">
        <w:rPr>
          <w:rFonts w:cstheme="minorHAnsi"/>
        </w:rPr>
        <w:t xml:space="preserve"> sets out our legal duties as a charity regarding the </w:t>
      </w:r>
      <w:r w:rsidR="001E54C7" w:rsidRPr="00303EF5">
        <w:rPr>
          <w:rFonts w:cstheme="minorHAnsi"/>
        </w:rPr>
        <w:t>Equality</w:t>
      </w:r>
      <w:r w:rsidR="004F7E7F" w:rsidRPr="00303EF5">
        <w:rPr>
          <w:rFonts w:cstheme="minorHAnsi"/>
        </w:rPr>
        <w:t xml:space="preserve"> </w:t>
      </w:r>
      <w:r w:rsidR="001E54C7" w:rsidRPr="00303EF5">
        <w:rPr>
          <w:rFonts w:cstheme="minorHAnsi"/>
        </w:rPr>
        <w:t xml:space="preserve">Act 2010. </w:t>
      </w:r>
    </w:p>
    <w:p w14:paraId="7B0D60D2" w14:textId="7D48DFC4" w:rsidR="00C45210" w:rsidRPr="00303EF5" w:rsidRDefault="00616A45" w:rsidP="00920FAD">
      <w:pPr>
        <w:spacing w:line="276" w:lineRule="auto"/>
        <w:rPr>
          <w:rFonts w:cstheme="minorHAnsi"/>
        </w:rPr>
      </w:pPr>
      <w:r w:rsidRPr="00303EF5">
        <w:rPr>
          <w:rFonts w:cstheme="minorHAnsi"/>
        </w:rPr>
        <w:t>T</w:t>
      </w:r>
      <w:r w:rsidR="00C45210" w:rsidRPr="00303EF5">
        <w:rPr>
          <w:rFonts w:cstheme="minorHAnsi"/>
        </w:rPr>
        <w:t>his policy</w:t>
      </w:r>
      <w:r w:rsidRPr="00303EF5">
        <w:rPr>
          <w:rFonts w:cstheme="minorHAnsi"/>
        </w:rPr>
        <w:t xml:space="preserve"> </w:t>
      </w:r>
      <w:r w:rsidR="00C45210" w:rsidRPr="00303EF5">
        <w:rPr>
          <w:rFonts w:cstheme="minorHAnsi"/>
        </w:rPr>
        <w:t>underpin</w:t>
      </w:r>
      <w:r w:rsidRPr="00303EF5">
        <w:rPr>
          <w:rFonts w:cstheme="minorHAnsi"/>
        </w:rPr>
        <w:t xml:space="preserve">s all </w:t>
      </w:r>
      <w:r w:rsidR="00C45210" w:rsidRPr="00303EF5">
        <w:rPr>
          <w:rFonts w:cstheme="minorHAnsi"/>
        </w:rPr>
        <w:t xml:space="preserve">decisions and actions taken by Craft Scotland and its team. The Board of management is responsible for the governance of Craft Scotland and delegates the </w:t>
      </w:r>
      <w:r w:rsidR="00042AB3" w:rsidRPr="00303EF5">
        <w:rPr>
          <w:rFonts w:cstheme="minorHAnsi"/>
        </w:rPr>
        <w:t>day-to-day</w:t>
      </w:r>
      <w:r w:rsidR="00C45210" w:rsidRPr="00303EF5">
        <w:rPr>
          <w:rFonts w:cstheme="minorHAnsi"/>
        </w:rPr>
        <w:t xml:space="preserve"> management and implementation of all policies and procedures to the Director. </w:t>
      </w:r>
    </w:p>
    <w:p w14:paraId="1E593FAE" w14:textId="79F7E646" w:rsidR="00616A45" w:rsidRPr="00303EF5" w:rsidRDefault="6E261FA1" w:rsidP="00920FAD">
      <w:pPr>
        <w:spacing w:line="276" w:lineRule="auto"/>
        <w:rPr>
          <w:rFonts w:cstheme="minorHAnsi"/>
        </w:rPr>
      </w:pPr>
      <w:r w:rsidRPr="00303EF5">
        <w:rPr>
          <w:rFonts w:cstheme="minorHAnsi"/>
        </w:rPr>
        <w:t>Craft Scotland formed an Equalities, Diversity and Inclusion Working Group in January 2021 with Board members</w:t>
      </w:r>
      <w:r w:rsidR="00D174DF" w:rsidRPr="00303EF5">
        <w:rPr>
          <w:rFonts w:cstheme="minorHAnsi"/>
        </w:rPr>
        <w:t>, Senior Management Team and members of the team across departments</w:t>
      </w:r>
      <w:r w:rsidRPr="00303EF5">
        <w:rPr>
          <w:rFonts w:cstheme="minorHAnsi"/>
        </w:rPr>
        <w:t>. Currently, Board Liaison is</w:t>
      </w:r>
      <w:r w:rsidR="007602C0" w:rsidRPr="00303EF5">
        <w:rPr>
          <w:rFonts w:cstheme="minorHAnsi"/>
        </w:rPr>
        <w:t xml:space="preserve"> </w:t>
      </w:r>
      <w:r w:rsidRPr="00303EF5">
        <w:rPr>
          <w:rFonts w:cstheme="minorHAnsi"/>
        </w:rPr>
        <w:t>Brian Hills (Board member</w:t>
      </w:r>
      <w:proofErr w:type="gramStart"/>
      <w:r w:rsidRPr="00303EF5">
        <w:rPr>
          <w:rFonts w:cstheme="minorHAnsi"/>
        </w:rPr>
        <w:t>)</w:t>
      </w:r>
      <w:proofErr w:type="gramEnd"/>
      <w:r w:rsidRPr="00303EF5">
        <w:rPr>
          <w:rFonts w:cstheme="minorHAnsi"/>
        </w:rPr>
        <w:t xml:space="preserve"> and Working Group Coordinator is Veronique AA Lapeyre (Head of Communications &amp; Digital).</w:t>
      </w:r>
    </w:p>
    <w:p w14:paraId="3FA36721" w14:textId="367DC978" w:rsidR="000F1295" w:rsidRPr="00303EF5" w:rsidRDefault="00616A45" w:rsidP="000F1295">
      <w:pPr>
        <w:spacing w:line="276" w:lineRule="auto"/>
        <w:rPr>
          <w:rFonts w:cstheme="minorHAnsi"/>
        </w:rPr>
      </w:pPr>
      <w:r w:rsidRPr="00303EF5">
        <w:rPr>
          <w:rFonts w:cstheme="minorHAnsi"/>
        </w:rPr>
        <w:t>The Working Group will meet a minimum of two times a year to review organisational progress</w:t>
      </w:r>
      <w:r w:rsidR="000F1295" w:rsidRPr="00303EF5">
        <w:rPr>
          <w:rFonts w:cstheme="minorHAnsi"/>
        </w:rPr>
        <w:t xml:space="preserve"> and </w:t>
      </w:r>
      <w:r w:rsidR="00827117" w:rsidRPr="00303EF5">
        <w:rPr>
          <w:rFonts w:cstheme="minorHAnsi"/>
        </w:rPr>
        <w:t>agree</w:t>
      </w:r>
      <w:r w:rsidR="00400A36" w:rsidRPr="00303EF5">
        <w:rPr>
          <w:rFonts w:cstheme="minorHAnsi"/>
        </w:rPr>
        <w:t xml:space="preserve"> future </w:t>
      </w:r>
      <w:r w:rsidR="00827117" w:rsidRPr="00303EF5">
        <w:rPr>
          <w:rFonts w:cstheme="minorHAnsi"/>
        </w:rPr>
        <w:t xml:space="preserve">direction to </w:t>
      </w:r>
      <w:r w:rsidR="000F1295" w:rsidRPr="00303EF5">
        <w:rPr>
          <w:rFonts w:cstheme="minorHAnsi"/>
        </w:rPr>
        <w:t>respond</w:t>
      </w:r>
      <w:r w:rsidR="00827117" w:rsidRPr="00303EF5">
        <w:rPr>
          <w:rFonts w:cstheme="minorHAnsi"/>
        </w:rPr>
        <w:t xml:space="preserve"> </w:t>
      </w:r>
      <w:r w:rsidR="000F1295" w:rsidRPr="00303EF5">
        <w:rPr>
          <w:rFonts w:cstheme="minorHAnsi"/>
        </w:rPr>
        <w:t xml:space="preserve">to </w:t>
      </w:r>
      <w:r w:rsidR="00400A36" w:rsidRPr="00303EF5">
        <w:rPr>
          <w:rFonts w:cstheme="minorHAnsi"/>
        </w:rPr>
        <w:t xml:space="preserve">the </w:t>
      </w:r>
      <w:r w:rsidR="000F1295" w:rsidRPr="00303EF5">
        <w:rPr>
          <w:rFonts w:cstheme="minorHAnsi"/>
        </w:rPr>
        <w:t xml:space="preserve">changing needs within </w:t>
      </w:r>
      <w:r w:rsidR="00400A36" w:rsidRPr="00303EF5">
        <w:rPr>
          <w:rFonts w:cstheme="minorHAnsi"/>
        </w:rPr>
        <w:t xml:space="preserve">society, the craft sector and </w:t>
      </w:r>
      <w:r w:rsidR="000F1295" w:rsidRPr="00303EF5">
        <w:rPr>
          <w:rFonts w:cstheme="minorHAnsi"/>
        </w:rPr>
        <w:t>the organisation</w:t>
      </w:r>
      <w:r w:rsidR="00400A36" w:rsidRPr="00303EF5">
        <w:rPr>
          <w:rFonts w:cstheme="minorHAnsi"/>
        </w:rPr>
        <w:t>.</w:t>
      </w:r>
    </w:p>
    <w:p w14:paraId="23A6E210" w14:textId="543221CE" w:rsidR="00827117" w:rsidRPr="00303EF5" w:rsidRDefault="000F1295" w:rsidP="00D174DF">
      <w:pPr>
        <w:spacing w:line="360" w:lineRule="auto"/>
        <w:rPr>
          <w:rFonts w:cstheme="minorHAnsi"/>
        </w:rPr>
      </w:pPr>
      <w:r w:rsidRPr="00303EF5">
        <w:rPr>
          <w:rFonts w:eastAsia="Calibri" w:cstheme="minorHAnsi"/>
        </w:rPr>
        <w:t xml:space="preserve">To </w:t>
      </w:r>
      <w:r w:rsidRPr="00303EF5">
        <w:rPr>
          <w:rFonts w:cstheme="minorHAnsi"/>
        </w:rPr>
        <w:t>ensure we remain focused we have produced an Equalities, Diversity and Inclusion Road</w:t>
      </w:r>
      <w:r w:rsidR="00133663" w:rsidRPr="00303EF5">
        <w:rPr>
          <w:rFonts w:cstheme="minorHAnsi"/>
        </w:rPr>
        <w:t>m</w:t>
      </w:r>
      <w:r w:rsidRPr="00303EF5">
        <w:rPr>
          <w:rFonts w:cstheme="minorHAnsi"/>
        </w:rPr>
        <w:t xml:space="preserve">ap outlining our priorities for 2021-24 with specific </w:t>
      </w:r>
      <w:r w:rsidR="00D174DF" w:rsidRPr="00303EF5">
        <w:rPr>
          <w:rFonts w:cstheme="minorHAnsi"/>
        </w:rPr>
        <w:t>priorities/actions</w:t>
      </w:r>
      <w:r w:rsidRPr="00303EF5">
        <w:rPr>
          <w:rFonts w:cstheme="minorHAnsi"/>
        </w:rPr>
        <w:t xml:space="preserve"> broken down by year, this will allow us to track our progress. </w:t>
      </w:r>
    </w:p>
    <w:p w14:paraId="3BD2F2AA" w14:textId="3918E3B9" w:rsidR="00974E17" w:rsidRPr="00303EF5" w:rsidRDefault="00827117" w:rsidP="00D174DF">
      <w:pPr>
        <w:spacing w:line="360" w:lineRule="auto"/>
        <w:rPr>
          <w:rFonts w:cstheme="minorHAnsi"/>
        </w:rPr>
      </w:pPr>
      <w:r w:rsidRPr="00303EF5">
        <w:rPr>
          <w:rFonts w:cstheme="minorHAnsi"/>
        </w:rPr>
        <w:t>To ensure we remain transparent about our progress and plans, w</w:t>
      </w:r>
      <w:r w:rsidR="00974E17" w:rsidRPr="00303EF5">
        <w:rPr>
          <w:rFonts w:cstheme="minorHAnsi"/>
        </w:rPr>
        <w:t xml:space="preserve">e will publish an Equalities, Diversity and Inclusion progress update </w:t>
      </w:r>
      <w:r w:rsidR="00D174DF" w:rsidRPr="00303EF5">
        <w:rPr>
          <w:rFonts w:cstheme="minorHAnsi"/>
        </w:rPr>
        <w:t xml:space="preserve">annually </w:t>
      </w:r>
      <w:r w:rsidR="00974E17" w:rsidRPr="00303EF5">
        <w:rPr>
          <w:rFonts w:cstheme="minorHAnsi"/>
        </w:rPr>
        <w:t>on our website</w:t>
      </w:r>
      <w:r w:rsidR="00D174DF" w:rsidRPr="00303EF5">
        <w:rPr>
          <w:rFonts w:cstheme="minorHAnsi"/>
        </w:rPr>
        <w:t xml:space="preserve"> and share widely</w:t>
      </w:r>
      <w:r w:rsidR="00974E17" w:rsidRPr="00303EF5">
        <w:rPr>
          <w:rFonts w:cstheme="minorHAnsi"/>
        </w:rPr>
        <w:t>.</w:t>
      </w:r>
      <w:r w:rsidR="00133663" w:rsidRPr="00303EF5">
        <w:rPr>
          <w:rFonts w:cstheme="minorHAnsi"/>
        </w:rPr>
        <w:t xml:space="preserve"> </w:t>
      </w:r>
    </w:p>
    <w:p w14:paraId="0B5BD44F" w14:textId="7E6C666B" w:rsidR="00042AB3" w:rsidRPr="00303EF5" w:rsidRDefault="00827117" w:rsidP="00D174DF">
      <w:pPr>
        <w:spacing w:line="360" w:lineRule="auto"/>
        <w:rPr>
          <w:rFonts w:cstheme="minorHAnsi"/>
        </w:rPr>
      </w:pPr>
      <w:r w:rsidRPr="00303EF5">
        <w:rPr>
          <w:rFonts w:cstheme="minorHAnsi"/>
        </w:rPr>
        <w:t>To continue to measure our work</w:t>
      </w:r>
      <w:r w:rsidR="00D174DF" w:rsidRPr="00303EF5">
        <w:rPr>
          <w:rFonts w:cstheme="minorHAnsi"/>
        </w:rPr>
        <w:t>,</w:t>
      </w:r>
      <w:r w:rsidRPr="00303EF5">
        <w:rPr>
          <w:rFonts w:cstheme="minorHAnsi"/>
        </w:rPr>
        <w:t xml:space="preserve"> we will set targets for the upcoming year each March and review </w:t>
      </w:r>
      <w:r w:rsidR="00D174DF" w:rsidRPr="00303EF5">
        <w:rPr>
          <w:rFonts w:cstheme="minorHAnsi"/>
        </w:rPr>
        <w:t>progress</w:t>
      </w:r>
      <w:r w:rsidRPr="00303EF5">
        <w:rPr>
          <w:rFonts w:cstheme="minorHAnsi"/>
        </w:rPr>
        <w:t xml:space="preserve"> two times a year (August and March). </w:t>
      </w:r>
    </w:p>
    <w:p w14:paraId="2B080A52" w14:textId="77777777" w:rsidR="00827117" w:rsidRPr="00303EF5" w:rsidRDefault="00827117" w:rsidP="00616A45">
      <w:pPr>
        <w:spacing w:line="276" w:lineRule="auto"/>
        <w:rPr>
          <w:rFonts w:cstheme="minorHAnsi"/>
        </w:rPr>
      </w:pPr>
    </w:p>
    <w:p w14:paraId="2B05960E" w14:textId="0AF86D60" w:rsidR="00423329" w:rsidRPr="00303EF5" w:rsidRDefault="00423329" w:rsidP="00616A45">
      <w:pPr>
        <w:pStyle w:val="Heading1"/>
        <w:rPr>
          <w:rFonts w:asciiTheme="minorHAnsi" w:hAnsiTheme="minorHAnsi" w:cstheme="minorHAnsi"/>
          <w:color w:val="auto"/>
        </w:rPr>
      </w:pPr>
      <w:bookmarkStart w:id="2" w:name="_Toc88835570"/>
      <w:r w:rsidRPr="00303EF5">
        <w:rPr>
          <w:rFonts w:asciiTheme="minorHAnsi" w:hAnsiTheme="minorHAnsi" w:cstheme="minorHAnsi"/>
          <w:color w:val="auto"/>
        </w:rPr>
        <w:t>Legal framework</w:t>
      </w:r>
      <w:bookmarkEnd w:id="2"/>
    </w:p>
    <w:p w14:paraId="7788BF75" w14:textId="77777777" w:rsidR="00616A45" w:rsidRPr="00303EF5" w:rsidRDefault="00616A45" w:rsidP="00616A45">
      <w:pPr>
        <w:rPr>
          <w:rFonts w:cstheme="minorHAnsi"/>
        </w:rPr>
      </w:pPr>
    </w:p>
    <w:p w14:paraId="156E63B1" w14:textId="77777777" w:rsidR="00827117" w:rsidRPr="00303EF5" w:rsidRDefault="00423329" w:rsidP="00920FAD">
      <w:pPr>
        <w:spacing w:line="276" w:lineRule="auto"/>
        <w:rPr>
          <w:rFonts w:cstheme="minorHAnsi"/>
        </w:rPr>
      </w:pPr>
      <w:r w:rsidRPr="00303EF5">
        <w:rPr>
          <w:rFonts w:cstheme="minorHAnsi"/>
        </w:rPr>
        <w:t xml:space="preserve">Craft Scotland operates in full compliance with equality legislation. The Equality Act 2010 provides a comprehensive legal framework to protect the rights of individuals and advance equality of opportunity for all. </w:t>
      </w:r>
    </w:p>
    <w:p w14:paraId="13669A9B" w14:textId="3997F3BD" w:rsidR="00423329" w:rsidRPr="00303EF5" w:rsidRDefault="00423329" w:rsidP="00920FAD">
      <w:pPr>
        <w:spacing w:line="276" w:lineRule="auto"/>
        <w:rPr>
          <w:rFonts w:cstheme="minorHAnsi"/>
        </w:rPr>
      </w:pPr>
      <w:r w:rsidRPr="00303EF5">
        <w:rPr>
          <w:rFonts w:cstheme="minorHAnsi"/>
        </w:rPr>
        <w:t>All organisations that provide goods, facilities or services and all employers are subject to the Equality Act.</w:t>
      </w:r>
      <w:r w:rsidR="00953A90" w:rsidRPr="00303EF5">
        <w:rPr>
          <w:rFonts w:cstheme="minorHAnsi"/>
        </w:rPr>
        <w:t xml:space="preserve"> </w:t>
      </w:r>
      <w:r w:rsidRPr="00303EF5">
        <w:rPr>
          <w:rFonts w:cstheme="minorHAnsi"/>
        </w:rPr>
        <w:t>As a</w:t>
      </w:r>
      <w:r w:rsidR="00042AB3" w:rsidRPr="00303EF5">
        <w:rPr>
          <w:rFonts w:cstheme="minorHAnsi"/>
        </w:rPr>
        <w:t xml:space="preserve"> charity</w:t>
      </w:r>
      <w:r w:rsidRPr="00303EF5">
        <w:rPr>
          <w:rFonts w:cstheme="minorHAnsi"/>
        </w:rPr>
        <w:t xml:space="preserve">, </w:t>
      </w:r>
      <w:r w:rsidR="00953A90" w:rsidRPr="00303EF5">
        <w:rPr>
          <w:rFonts w:cstheme="minorHAnsi"/>
        </w:rPr>
        <w:t>we have a</w:t>
      </w:r>
      <w:r w:rsidRPr="00303EF5">
        <w:rPr>
          <w:rFonts w:cstheme="minorHAnsi"/>
        </w:rPr>
        <w:t xml:space="preserve"> responsibility as part of </w:t>
      </w:r>
      <w:r w:rsidR="00042AB3" w:rsidRPr="00303EF5">
        <w:rPr>
          <w:rFonts w:cstheme="minorHAnsi"/>
        </w:rPr>
        <w:t>our</w:t>
      </w:r>
      <w:r w:rsidRPr="00303EF5">
        <w:rPr>
          <w:rFonts w:cstheme="minorHAnsi"/>
        </w:rPr>
        <w:t xml:space="preserve"> general duty to promote </w:t>
      </w:r>
      <w:r w:rsidR="004D1C26" w:rsidRPr="00303EF5">
        <w:rPr>
          <w:rFonts w:cstheme="minorHAnsi"/>
        </w:rPr>
        <w:t>an</w:t>
      </w:r>
      <w:r w:rsidRPr="00303EF5">
        <w:rPr>
          <w:rFonts w:cstheme="minorHAnsi"/>
        </w:rPr>
        <w:t xml:space="preserve"> </w:t>
      </w:r>
      <w:r w:rsidR="00487536" w:rsidRPr="00303EF5">
        <w:rPr>
          <w:rFonts w:cstheme="minorHAnsi"/>
        </w:rPr>
        <w:t>unprejudiced</w:t>
      </w:r>
      <w:r w:rsidRPr="00303EF5">
        <w:rPr>
          <w:rFonts w:cstheme="minorHAnsi"/>
        </w:rPr>
        <w:t xml:space="preserve"> and more equal society and show ‘due regard’ to:</w:t>
      </w:r>
    </w:p>
    <w:p w14:paraId="30FF8D27" w14:textId="7C909F36" w:rsidR="00423329" w:rsidRPr="00303EF5" w:rsidRDefault="00953A90" w:rsidP="00920FAD">
      <w:pPr>
        <w:pStyle w:val="ListParagraph"/>
        <w:numPr>
          <w:ilvl w:val="0"/>
          <w:numId w:val="9"/>
        </w:numPr>
        <w:spacing w:line="276" w:lineRule="auto"/>
        <w:rPr>
          <w:rFonts w:cstheme="minorHAnsi"/>
        </w:rPr>
      </w:pPr>
      <w:r w:rsidRPr="00303EF5">
        <w:rPr>
          <w:rFonts w:cstheme="minorHAnsi"/>
        </w:rPr>
        <w:lastRenderedPageBreak/>
        <w:t xml:space="preserve">Eliminate </w:t>
      </w:r>
      <w:r w:rsidR="00423329" w:rsidRPr="00303EF5">
        <w:rPr>
          <w:rFonts w:cstheme="minorHAnsi"/>
        </w:rPr>
        <w:t>unlawful discrimination, harassment and victimisation, as well as other conduct prohibited by the Act</w:t>
      </w:r>
      <w:r w:rsidR="00487536" w:rsidRPr="00303EF5">
        <w:rPr>
          <w:rFonts w:cstheme="minorHAnsi"/>
        </w:rPr>
        <w:t>.</w:t>
      </w:r>
    </w:p>
    <w:p w14:paraId="56D6EA1B" w14:textId="1B573B74" w:rsidR="00423329" w:rsidRPr="00303EF5" w:rsidRDefault="00953A90" w:rsidP="00920FAD">
      <w:pPr>
        <w:pStyle w:val="ListParagraph"/>
        <w:numPr>
          <w:ilvl w:val="0"/>
          <w:numId w:val="9"/>
        </w:numPr>
        <w:spacing w:line="276" w:lineRule="auto"/>
        <w:rPr>
          <w:rFonts w:cstheme="minorHAnsi"/>
        </w:rPr>
      </w:pPr>
      <w:r w:rsidRPr="00303EF5">
        <w:rPr>
          <w:rFonts w:cstheme="minorHAnsi"/>
        </w:rPr>
        <w:t xml:space="preserve">Advance </w:t>
      </w:r>
      <w:r w:rsidR="00423329" w:rsidRPr="00303EF5">
        <w:rPr>
          <w:rFonts w:cstheme="minorHAnsi"/>
        </w:rPr>
        <w:t>equality of opportunity between people who share a protected characteristic and those who do not</w:t>
      </w:r>
      <w:r w:rsidR="00487536" w:rsidRPr="00303EF5">
        <w:rPr>
          <w:rFonts w:cstheme="minorHAnsi"/>
        </w:rPr>
        <w:t>.</w:t>
      </w:r>
    </w:p>
    <w:p w14:paraId="58951B90" w14:textId="7B001C16" w:rsidR="003E04E3" w:rsidRPr="00303EF5" w:rsidRDefault="00953A90" w:rsidP="00920FAD">
      <w:pPr>
        <w:pStyle w:val="ListParagraph"/>
        <w:numPr>
          <w:ilvl w:val="0"/>
          <w:numId w:val="9"/>
        </w:numPr>
        <w:spacing w:line="276" w:lineRule="auto"/>
        <w:rPr>
          <w:rFonts w:cstheme="minorHAnsi"/>
        </w:rPr>
      </w:pPr>
      <w:r w:rsidRPr="00303EF5">
        <w:rPr>
          <w:rFonts w:cstheme="minorHAnsi"/>
        </w:rPr>
        <w:t xml:space="preserve">Foster </w:t>
      </w:r>
      <w:r w:rsidR="00423329" w:rsidRPr="00303EF5">
        <w:rPr>
          <w:rFonts w:cstheme="minorHAnsi"/>
        </w:rPr>
        <w:t>good relations between people who share a protected characteristic and those who do not.</w:t>
      </w:r>
    </w:p>
    <w:p w14:paraId="6E51DA94" w14:textId="77777777" w:rsidR="003B48BB" w:rsidRPr="00303EF5" w:rsidRDefault="003B48BB" w:rsidP="00920FAD">
      <w:pPr>
        <w:spacing w:line="276" w:lineRule="auto"/>
        <w:rPr>
          <w:rFonts w:cstheme="minorHAnsi"/>
          <w:b/>
        </w:rPr>
      </w:pPr>
    </w:p>
    <w:p w14:paraId="45B40826" w14:textId="4A2E53CE" w:rsidR="00176B09" w:rsidRPr="00303EF5" w:rsidRDefault="00176B09" w:rsidP="00920FAD">
      <w:pPr>
        <w:spacing w:line="276" w:lineRule="auto"/>
        <w:rPr>
          <w:rFonts w:cstheme="minorHAnsi"/>
          <w:b/>
        </w:rPr>
      </w:pPr>
      <w:r w:rsidRPr="00303EF5">
        <w:rPr>
          <w:rFonts w:cstheme="minorHAnsi"/>
          <w:b/>
        </w:rPr>
        <w:t>We recognise the nine protected characteristics:</w:t>
      </w:r>
    </w:p>
    <w:p w14:paraId="61D8DEAF" w14:textId="77777777" w:rsidR="007645E7" w:rsidRPr="00303EF5" w:rsidRDefault="007645E7" w:rsidP="00920FAD">
      <w:pPr>
        <w:pStyle w:val="ListParagraph"/>
        <w:numPr>
          <w:ilvl w:val="0"/>
          <w:numId w:val="10"/>
        </w:numPr>
        <w:spacing w:line="276" w:lineRule="auto"/>
        <w:rPr>
          <w:rFonts w:cstheme="minorHAnsi"/>
        </w:rPr>
      </w:pPr>
      <w:r w:rsidRPr="00303EF5">
        <w:rPr>
          <w:rFonts w:cstheme="minorHAnsi"/>
        </w:rPr>
        <w:t>Age</w:t>
      </w:r>
    </w:p>
    <w:p w14:paraId="57E3BDC2" w14:textId="77777777" w:rsidR="007645E7" w:rsidRPr="00303EF5" w:rsidRDefault="007645E7" w:rsidP="00920FAD">
      <w:pPr>
        <w:pStyle w:val="ListParagraph"/>
        <w:numPr>
          <w:ilvl w:val="0"/>
          <w:numId w:val="10"/>
        </w:numPr>
        <w:spacing w:line="276" w:lineRule="auto"/>
        <w:rPr>
          <w:rFonts w:cstheme="minorHAnsi"/>
        </w:rPr>
      </w:pPr>
      <w:r w:rsidRPr="00303EF5">
        <w:rPr>
          <w:rFonts w:cstheme="minorHAnsi"/>
        </w:rPr>
        <w:t>Disability</w:t>
      </w:r>
    </w:p>
    <w:p w14:paraId="56F3A1AD" w14:textId="77777777" w:rsidR="007645E7" w:rsidRPr="00303EF5" w:rsidRDefault="007645E7" w:rsidP="00920FAD">
      <w:pPr>
        <w:pStyle w:val="ListParagraph"/>
        <w:numPr>
          <w:ilvl w:val="0"/>
          <w:numId w:val="10"/>
        </w:numPr>
        <w:spacing w:line="276" w:lineRule="auto"/>
        <w:rPr>
          <w:rFonts w:cstheme="minorHAnsi"/>
        </w:rPr>
      </w:pPr>
      <w:r w:rsidRPr="00303EF5">
        <w:rPr>
          <w:rFonts w:cstheme="minorHAnsi"/>
        </w:rPr>
        <w:t>Gender reassignment</w:t>
      </w:r>
    </w:p>
    <w:p w14:paraId="5B8E60C2" w14:textId="77777777" w:rsidR="007645E7" w:rsidRPr="00303EF5" w:rsidRDefault="007645E7" w:rsidP="00920FAD">
      <w:pPr>
        <w:pStyle w:val="ListParagraph"/>
        <w:numPr>
          <w:ilvl w:val="0"/>
          <w:numId w:val="10"/>
        </w:numPr>
        <w:spacing w:line="276" w:lineRule="auto"/>
        <w:rPr>
          <w:rFonts w:cstheme="minorHAnsi"/>
        </w:rPr>
      </w:pPr>
      <w:r w:rsidRPr="00303EF5">
        <w:rPr>
          <w:rFonts w:cstheme="minorHAnsi"/>
        </w:rPr>
        <w:t>Marriage and civil partnership</w:t>
      </w:r>
    </w:p>
    <w:p w14:paraId="0022D66F" w14:textId="77777777" w:rsidR="007645E7" w:rsidRPr="00303EF5" w:rsidRDefault="007645E7" w:rsidP="00920FAD">
      <w:pPr>
        <w:pStyle w:val="ListParagraph"/>
        <w:numPr>
          <w:ilvl w:val="0"/>
          <w:numId w:val="10"/>
        </w:numPr>
        <w:spacing w:line="276" w:lineRule="auto"/>
        <w:rPr>
          <w:rFonts w:cstheme="minorHAnsi"/>
        </w:rPr>
      </w:pPr>
      <w:r w:rsidRPr="00303EF5">
        <w:rPr>
          <w:rFonts w:cstheme="minorHAnsi"/>
        </w:rPr>
        <w:t>Pregnancy and maternity</w:t>
      </w:r>
    </w:p>
    <w:p w14:paraId="53891FA3" w14:textId="77777777" w:rsidR="007645E7" w:rsidRPr="00303EF5" w:rsidRDefault="007645E7" w:rsidP="00920FAD">
      <w:pPr>
        <w:pStyle w:val="ListParagraph"/>
        <w:numPr>
          <w:ilvl w:val="0"/>
          <w:numId w:val="10"/>
        </w:numPr>
        <w:spacing w:line="276" w:lineRule="auto"/>
        <w:rPr>
          <w:rFonts w:cstheme="minorHAnsi"/>
        </w:rPr>
      </w:pPr>
      <w:r w:rsidRPr="00303EF5">
        <w:rPr>
          <w:rFonts w:cstheme="minorHAnsi"/>
        </w:rPr>
        <w:t>Race</w:t>
      </w:r>
    </w:p>
    <w:p w14:paraId="4E8F9CB6" w14:textId="0294D046" w:rsidR="007645E7" w:rsidRPr="00303EF5" w:rsidRDefault="007645E7" w:rsidP="00920FAD">
      <w:pPr>
        <w:pStyle w:val="ListParagraph"/>
        <w:numPr>
          <w:ilvl w:val="0"/>
          <w:numId w:val="10"/>
        </w:numPr>
        <w:spacing w:line="276" w:lineRule="auto"/>
        <w:rPr>
          <w:rFonts w:cstheme="minorHAnsi"/>
        </w:rPr>
      </w:pPr>
      <w:r w:rsidRPr="00303EF5">
        <w:rPr>
          <w:rFonts w:cstheme="minorHAnsi"/>
        </w:rPr>
        <w:t>Religion o</w:t>
      </w:r>
      <w:r w:rsidR="00214C30" w:rsidRPr="00303EF5">
        <w:rPr>
          <w:rFonts w:cstheme="minorHAnsi"/>
        </w:rPr>
        <w:t>r</w:t>
      </w:r>
      <w:r w:rsidRPr="00303EF5">
        <w:rPr>
          <w:rFonts w:cstheme="minorHAnsi"/>
        </w:rPr>
        <w:t xml:space="preserve"> Belief</w:t>
      </w:r>
    </w:p>
    <w:p w14:paraId="767BDAF0" w14:textId="77777777" w:rsidR="007645E7" w:rsidRPr="00303EF5" w:rsidRDefault="007645E7" w:rsidP="00920FAD">
      <w:pPr>
        <w:pStyle w:val="ListParagraph"/>
        <w:numPr>
          <w:ilvl w:val="0"/>
          <w:numId w:val="10"/>
        </w:numPr>
        <w:spacing w:line="276" w:lineRule="auto"/>
        <w:rPr>
          <w:rFonts w:cstheme="minorHAnsi"/>
        </w:rPr>
      </w:pPr>
      <w:r w:rsidRPr="00303EF5">
        <w:rPr>
          <w:rFonts w:cstheme="minorHAnsi"/>
        </w:rPr>
        <w:t>Sex</w:t>
      </w:r>
    </w:p>
    <w:p w14:paraId="252C7C58" w14:textId="4FE5DAB6" w:rsidR="00176B09" w:rsidRPr="00303EF5" w:rsidRDefault="007645E7" w:rsidP="00920FAD">
      <w:pPr>
        <w:pStyle w:val="ListParagraph"/>
        <w:numPr>
          <w:ilvl w:val="0"/>
          <w:numId w:val="10"/>
        </w:numPr>
        <w:spacing w:line="276" w:lineRule="auto"/>
        <w:rPr>
          <w:rFonts w:cstheme="minorHAnsi"/>
        </w:rPr>
      </w:pPr>
      <w:r w:rsidRPr="00303EF5">
        <w:rPr>
          <w:rFonts w:cstheme="minorHAnsi"/>
        </w:rPr>
        <w:t>Sexual orientation</w:t>
      </w:r>
    </w:p>
    <w:p w14:paraId="0FEC72EA" w14:textId="2BF7047E" w:rsidR="00920FAD" w:rsidRPr="00303EF5" w:rsidRDefault="00920FAD" w:rsidP="00920FAD">
      <w:pPr>
        <w:spacing w:line="276" w:lineRule="auto"/>
        <w:rPr>
          <w:rFonts w:cstheme="minorHAnsi"/>
        </w:rPr>
      </w:pPr>
    </w:p>
    <w:p w14:paraId="3318E8EF" w14:textId="03B13E7E" w:rsidR="00920FAD" w:rsidRPr="00303EF5" w:rsidRDefault="00920FAD" w:rsidP="00920FAD">
      <w:pPr>
        <w:pStyle w:val="Heading1"/>
        <w:spacing w:line="276" w:lineRule="auto"/>
        <w:rPr>
          <w:rFonts w:asciiTheme="minorHAnsi" w:hAnsiTheme="minorHAnsi" w:cstheme="minorHAnsi"/>
          <w:color w:val="auto"/>
        </w:rPr>
      </w:pPr>
      <w:bookmarkStart w:id="3" w:name="_Toc88835571"/>
      <w:r w:rsidRPr="00303EF5">
        <w:rPr>
          <w:rFonts w:asciiTheme="minorHAnsi" w:hAnsiTheme="minorHAnsi" w:cstheme="minorHAnsi"/>
          <w:color w:val="auto"/>
        </w:rPr>
        <w:t>Our commitments</w:t>
      </w:r>
      <w:bookmarkEnd w:id="3"/>
    </w:p>
    <w:p w14:paraId="07DD8970" w14:textId="11C0FFA0" w:rsidR="00920FAD" w:rsidRPr="00303EF5" w:rsidRDefault="00920FAD" w:rsidP="00920FAD">
      <w:pPr>
        <w:spacing w:line="276" w:lineRule="auto"/>
        <w:rPr>
          <w:rFonts w:cstheme="minorHAnsi"/>
        </w:rPr>
      </w:pPr>
    </w:p>
    <w:p w14:paraId="1C7481F8" w14:textId="77777777" w:rsidR="00F03E11" w:rsidRPr="00303EF5" w:rsidRDefault="00974E17" w:rsidP="00920FAD">
      <w:pPr>
        <w:spacing w:line="276" w:lineRule="auto"/>
        <w:rPr>
          <w:rFonts w:cstheme="minorHAnsi"/>
        </w:rPr>
      </w:pPr>
      <w:r w:rsidRPr="00303EF5">
        <w:rPr>
          <w:rFonts w:cstheme="minorHAnsi"/>
        </w:rPr>
        <w:t xml:space="preserve">Craft Scotland renews its commitment to Equalities, Diversity and Inclusion within its organisation and charitable activities. </w:t>
      </w:r>
    </w:p>
    <w:p w14:paraId="341B4DE8" w14:textId="451CF98A" w:rsidR="00920FAD" w:rsidRPr="00303EF5" w:rsidRDefault="003D7A96" w:rsidP="00920FAD">
      <w:pPr>
        <w:spacing w:line="276" w:lineRule="auto"/>
        <w:rPr>
          <w:rFonts w:cstheme="minorHAnsi"/>
        </w:rPr>
      </w:pPr>
      <w:r w:rsidRPr="00303EF5">
        <w:rPr>
          <w:rFonts w:cstheme="minorHAnsi"/>
        </w:rPr>
        <w:t>Our commitments inform the p</w:t>
      </w:r>
      <w:r w:rsidR="61232F9D" w:rsidRPr="00303EF5">
        <w:rPr>
          <w:rFonts w:cstheme="minorHAnsi"/>
        </w:rPr>
        <w:t>riority areas</w:t>
      </w:r>
      <w:r w:rsidR="00974E17" w:rsidRPr="00303EF5">
        <w:rPr>
          <w:rFonts w:cstheme="minorHAnsi"/>
        </w:rPr>
        <w:t xml:space="preserve"> </w:t>
      </w:r>
      <w:r w:rsidR="61232F9D" w:rsidRPr="00303EF5">
        <w:rPr>
          <w:rFonts w:cstheme="minorHAnsi"/>
        </w:rPr>
        <w:t xml:space="preserve">detailed in the </w:t>
      </w:r>
      <w:r w:rsidR="00974E17" w:rsidRPr="00303EF5">
        <w:rPr>
          <w:rFonts w:cstheme="minorHAnsi"/>
        </w:rPr>
        <w:t xml:space="preserve">Equalities, Diversity and Inclusion </w:t>
      </w:r>
      <w:r w:rsidR="61232F9D" w:rsidRPr="00303EF5">
        <w:rPr>
          <w:rFonts w:cstheme="minorHAnsi"/>
        </w:rPr>
        <w:t>Roadmap</w:t>
      </w:r>
      <w:r w:rsidR="007C5823" w:rsidRPr="00303EF5">
        <w:rPr>
          <w:rFonts w:cstheme="minorHAnsi"/>
        </w:rPr>
        <w:t xml:space="preserve"> 2021-24</w:t>
      </w:r>
      <w:r w:rsidRPr="00303EF5">
        <w:rPr>
          <w:rFonts w:cstheme="minorHAnsi"/>
        </w:rPr>
        <w:t>. Th</w:t>
      </w:r>
      <w:r w:rsidR="00827117" w:rsidRPr="00303EF5">
        <w:rPr>
          <w:rFonts w:cstheme="minorHAnsi"/>
        </w:rPr>
        <w:t xml:space="preserve">is </w:t>
      </w:r>
      <w:r w:rsidR="000B4A05" w:rsidRPr="00303EF5">
        <w:rPr>
          <w:rFonts w:cstheme="minorHAnsi"/>
        </w:rPr>
        <w:t>three-year</w:t>
      </w:r>
      <w:r w:rsidR="00827117" w:rsidRPr="00303EF5">
        <w:rPr>
          <w:rFonts w:cstheme="minorHAnsi"/>
        </w:rPr>
        <w:t xml:space="preserve"> </w:t>
      </w:r>
      <w:r w:rsidRPr="00303EF5">
        <w:rPr>
          <w:rFonts w:cstheme="minorHAnsi"/>
        </w:rPr>
        <w:t>Roadmap</w:t>
      </w:r>
      <w:r w:rsidR="61232F9D" w:rsidRPr="00303EF5">
        <w:rPr>
          <w:rFonts w:cstheme="minorHAnsi"/>
        </w:rPr>
        <w:t xml:space="preserve"> </w:t>
      </w:r>
      <w:r w:rsidR="00042309" w:rsidRPr="00303EF5">
        <w:rPr>
          <w:rFonts w:cstheme="minorHAnsi"/>
        </w:rPr>
        <w:t>focus</w:t>
      </w:r>
      <w:r w:rsidRPr="00303EF5">
        <w:rPr>
          <w:rFonts w:cstheme="minorHAnsi"/>
        </w:rPr>
        <w:t>es</w:t>
      </w:r>
      <w:r w:rsidR="00042309" w:rsidRPr="00303EF5">
        <w:rPr>
          <w:rFonts w:cstheme="minorHAnsi"/>
        </w:rPr>
        <w:t xml:space="preserve"> on</w:t>
      </w:r>
      <w:r w:rsidR="61232F9D" w:rsidRPr="00303EF5">
        <w:rPr>
          <w:rFonts w:cstheme="minorHAnsi"/>
        </w:rPr>
        <w:t xml:space="preserve"> strategic direction, leadership, widening access</w:t>
      </w:r>
      <w:r w:rsidR="004B1CD0" w:rsidRPr="00303EF5">
        <w:rPr>
          <w:rFonts w:cstheme="minorHAnsi"/>
        </w:rPr>
        <w:t>, learning and development, networking</w:t>
      </w:r>
      <w:r w:rsidR="61232F9D" w:rsidRPr="00303EF5">
        <w:rPr>
          <w:rFonts w:cstheme="minorHAnsi"/>
        </w:rPr>
        <w:t xml:space="preserve"> and embedding </w:t>
      </w:r>
      <w:r w:rsidR="00F03E11" w:rsidRPr="00303EF5">
        <w:rPr>
          <w:rFonts w:cstheme="minorHAnsi"/>
        </w:rPr>
        <w:t>equity and inclusion</w:t>
      </w:r>
      <w:r w:rsidR="61232F9D" w:rsidRPr="00303EF5">
        <w:rPr>
          <w:rFonts w:cstheme="minorHAnsi"/>
        </w:rPr>
        <w:t xml:space="preserve"> within our programme.</w:t>
      </w:r>
    </w:p>
    <w:p w14:paraId="6F4A0B92" w14:textId="06AAD4EE" w:rsidR="00F03E11" w:rsidRPr="00303EF5" w:rsidRDefault="00F03E11" w:rsidP="00920FAD">
      <w:pPr>
        <w:spacing w:line="276" w:lineRule="auto"/>
        <w:rPr>
          <w:rFonts w:cstheme="minorHAnsi"/>
        </w:rPr>
      </w:pPr>
    </w:p>
    <w:p w14:paraId="06972AA1" w14:textId="4979C618" w:rsidR="004B1CD0" w:rsidRPr="00303EF5" w:rsidRDefault="004B1CD0" w:rsidP="00920FAD">
      <w:pPr>
        <w:spacing w:line="276" w:lineRule="auto"/>
        <w:rPr>
          <w:rFonts w:cstheme="minorHAnsi"/>
          <w:b/>
          <w:bCs/>
        </w:rPr>
      </w:pPr>
      <w:r w:rsidRPr="00303EF5">
        <w:rPr>
          <w:rFonts w:cstheme="minorHAnsi"/>
          <w:b/>
          <w:bCs/>
        </w:rPr>
        <w:t xml:space="preserve">Strategic </w:t>
      </w:r>
      <w:r w:rsidR="00133663" w:rsidRPr="00303EF5">
        <w:rPr>
          <w:rFonts w:cstheme="minorHAnsi"/>
          <w:b/>
          <w:bCs/>
        </w:rPr>
        <w:t>commitments</w:t>
      </w:r>
    </w:p>
    <w:p w14:paraId="21BDF397" w14:textId="3563C08B" w:rsidR="00C45210" w:rsidRPr="00303EF5" w:rsidRDefault="6CA0BD0A" w:rsidP="00920FAD">
      <w:pPr>
        <w:pStyle w:val="ListParagraph"/>
        <w:numPr>
          <w:ilvl w:val="0"/>
          <w:numId w:val="11"/>
        </w:numPr>
        <w:spacing w:line="276" w:lineRule="auto"/>
        <w:rPr>
          <w:rFonts w:cstheme="minorHAnsi"/>
        </w:rPr>
      </w:pPr>
      <w:r w:rsidRPr="00303EF5">
        <w:rPr>
          <w:rFonts w:cstheme="minorHAnsi"/>
        </w:rPr>
        <w:t xml:space="preserve">Embed our </w:t>
      </w:r>
      <w:r w:rsidR="00920FAD" w:rsidRPr="00303EF5">
        <w:rPr>
          <w:rFonts w:cstheme="minorHAnsi"/>
        </w:rPr>
        <w:t>Equalities, Diversity and Inclusion</w:t>
      </w:r>
      <w:r w:rsidR="00F71661" w:rsidRPr="00303EF5">
        <w:rPr>
          <w:rFonts w:cstheme="minorHAnsi"/>
        </w:rPr>
        <w:t xml:space="preserve"> </w:t>
      </w:r>
      <w:r w:rsidRPr="00303EF5">
        <w:rPr>
          <w:rFonts w:cstheme="minorHAnsi"/>
        </w:rPr>
        <w:t xml:space="preserve">Policy across the planning and implementation of our strategies and activities, artistic programme, audiences and participants, </w:t>
      </w:r>
      <w:r w:rsidR="00982A80" w:rsidRPr="00303EF5">
        <w:rPr>
          <w:rFonts w:cstheme="minorHAnsi"/>
        </w:rPr>
        <w:t>team</w:t>
      </w:r>
      <w:r w:rsidRPr="00303EF5">
        <w:rPr>
          <w:rFonts w:cstheme="minorHAnsi"/>
        </w:rPr>
        <w:t xml:space="preserve"> and working environments, management and Board, and physical/digital spaces. </w:t>
      </w:r>
    </w:p>
    <w:p w14:paraId="19377F2E" w14:textId="2B003E14" w:rsidR="00FD3CF0" w:rsidRPr="00303EF5" w:rsidRDefault="00FD3CF0" w:rsidP="00133663">
      <w:pPr>
        <w:pStyle w:val="ListParagraph"/>
        <w:numPr>
          <w:ilvl w:val="0"/>
          <w:numId w:val="11"/>
        </w:numPr>
        <w:spacing w:line="276" w:lineRule="auto"/>
        <w:rPr>
          <w:rFonts w:cstheme="minorHAnsi"/>
        </w:rPr>
      </w:pPr>
      <w:r w:rsidRPr="00303EF5">
        <w:rPr>
          <w:rFonts w:cstheme="minorHAnsi"/>
        </w:rPr>
        <w:t>Embed accessibility and increas</w:t>
      </w:r>
      <w:r w:rsidR="00C16C10" w:rsidRPr="00303EF5">
        <w:rPr>
          <w:rFonts w:cstheme="minorHAnsi"/>
        </w:rPr>
        <w:t>e</w:t>
      </w:r>
      <w:r w:rsidRPr="00303EF5">
        <w:rPr>
          <w:rFonts w:cstheme="minorHAnsi"/>
        </w:rPr>
        <w:t xml:space="preserve"> representation across our programme and activity</w:t>
      </w:r>
    </w:p>
    <w:p w14:paraId="47D0AF7E" w14:textId="7FF5F150" w:rsidR="00133663" w:rsidRPr="00303EF5" w:rsidRDefault="6CA0BD0A" w:rsidP="00133663">
      <w:pPr>
        <w:pStyle w:val="ListParagraph"/>
        <w:numPr>
          <w:ilvl w:val="0"/>
          <w:numId w:val="11"/>
        </w:numPr>
        <w:spacing w:line="276" w:lineRule="auto"/>
        <w:rPr>
          <w:rFonts w:cstheme="minorHAnsi"/>
        </w:rPr>
      </w:pPr>
      <w:r w:rsidRPr="00303EF5">
        <w:rPr>
          <w:rFonts w:cstheme="minorHAnsi"/>
        </w:rPr>
        <w:lastRenderedPageBreak/>
        <w:t>Conduct</w:t>
      </w:r>
      <w:r w:rsidR="00F71661" w:rsidRPr="00303EF5">
        <w:rPr>
          <w:rFonts w:cstheme="minorHAnsi"/>
        </w:rPr>
        <w:t xml:space="preserve"> </w:t>
      </w:r>
      <w:r w:rsidRPr="00303EF5">
        <w:rPr>
          <w:rFonts w:cstheme="minorHAnsi"/>
        </w:rPr>
        <w:t xml:space="preserve">Craft Scotland’s business in a way which is fair and inclusive to all sections of the </w:t>
      </w:r>
      <w:proofErr w:type="gramStart"/>
      <w:r w:rsidR="00982A80" w:rsidRPr="00303EF5">
        <w:rPr>
          <w:rFonts w:cstheme="minorHAnsi"/>
        </w:rPr>
        <w:t>community;</w:t>
      </w:r>
      <w:proofErr w:type="gramEnd"/>
      <w:r w:rsidRPr="00303EF5">
        <w:rPr>
          <w:rFonts w:cstheme="minorHAnsi"/>
        </w:rPr>
        <w:t xml:space="preserve"> makers, audience members, volunteers and </w:t>
      </w:r>
      <w:r w:rsidR="00827117" w:rsidRPr="00303EF5">
        <w:rPr>
          <w:rFonts w:cstheme="minorHAnsi"/>
        </w:rPr>
        <w:t>team</w:t>
      </w:r>
      <w:r w:rsidRPr="00303EF5">
        <w:rPr>
          <w:rFonts w:cstheme="minorHAnsi"/>
        </w:rPr>
        <w:t>.</w:t>
      </w:r>
    </w:p>
    <w:p w14:paraId="5027E976" w14:textId="492EEA53" w:rsidR="00D86F01" w:rsidRPr="00303EF5" w:rsidRDefault="52FAD379" w:rsidP="00133663">
      <w:pPr>
        <w:pStyle w:val="ListParagraph"/>
        <w:numPr>
          <w:ilvl w:val="0"/>
          <w:numId w:val="11"/>
        </w:numPr>
        <w:spacing w:line="276" w:lineRule="auto"/>
        <w:rPr>
          <w:rFonts w:cstheme="minorHAnsi"/>
        </w:rPr>
      </w:pPr>
      <w:r w:rsidRPr="00303EF5">
        <w:rPr>
          <w:rFonts w:cstheme="minorHAnsi"/>
        </w:rPr>
        <w:t>Championing fair business practices and fair</w:t>
      </w:r>
      <w:r w:rsidR="007602C0" w:rsidRPr="00303EF5">
        <w:rPr>
          <w:rFonts w:cstheme="minorHAnsi"/>
        </w:rPr>
        <w:t xml:space="preserve"> pay</w:t>
      </w:r>
      <w:r w:rsidRPr="00303EF5">
        <w:rPr>
          <w:rFonts w:cstheme="minorHAnsi"/>
        </w:rPr>
        <w:t>, we are signatories to the Scottish Business Pledge and are a Scottish Living Wage employer and are committed to ethical business practices as these intersect with Equalities, Diversity and Inclusion commitments. For more detail see Fair Work Policy.</w:t>
      </w:r>
    </w:p>
    <w:p w14:paraId="2104BD2F" w14:textId="2FAF32B8" w:rsidR="000F1295" w:rsidRPr="00303EF5" w:rsidRDefault="52FAD379" w:rsidP="000F1295">
      <w:pPr>
        <w:pStyle w:val="ListParagraph"/>
        <w:numPr>
          <w:ilvl w:val="0"/>
          <w:numId w:val="11"/>
        </w:numPr>
        <w:spacing w:line="276" w:lineRule="auto"/>
        <w:rPr>
          <w:rFonts w:cstheme="minorHAnsi"/>
        </w:rPr>
      </w:pPr>
      <w:r w:rsidRPr="00303EF5">
        <w:rPr>
          <w:rFonts w:cstheme="minorHAnsi"/>
        </w:rPr>
        <w:t xml:space="preserve">Annually agree targets and publish an update on progress against Policy and </w:t>
      </w:r>
      <w:proofErr w:type="gramStart"/>
      <w:r w:rsidRPr="00303EF5">
        <w:rPr>
          <w:rFonts w:cstheme="minorHAnsi"/>
        </w:rPr>
        <w:t>Roadmap, and</w:t>
      </w:r>
      <w:proofErr w:type="gramEnd"/>
      <w:r w:rsidRPr="00303EF5">
        <w:rPr>
          <w:rFonts w:cstheme="minorHAnsi"/>
        </w:rPr>
        <w:t xml:space="preserve"> set out future actions.</w:t>
      </w:r>
    </w:p>
    <w:p w14:paraId="68C08A9D" w14:textId="137AA0BA" w:rsidR="004A7A39" w:rsidRPr="00303EF5" w:rsidRDefault="52FAD379" w:rsidP="52FAD379">
      <w:pPr>
        <w:pStyle w:val="ListParagraph"/>
        <w:numPr>
          <w:ilvl w:val="0"/>
          <w:numId w:val="11"/>
        </w:numPr>
        <w:spacing w:line="276" w:lineRule="auto"/>
        <w:rPr>
          <w:rFonts w:eastAsiaTheme="minorEastAsia" w:cstheme="minorHAnsi"/>
        </w:rPr>
      </w:pPr>
      <w:r w:rsidRPr="00303EF5">
        <w:rPr>
          <w:rFonts w:cstheme="minorHAnsi"/>
        </w:rPr>
        <w:t>Create mechanisms for feedback on this area of our work, encourage a two-way dialogue with the sector and wider society.</w:t>
      </w:r>
    </w:p>
    <w:p w14:paraId="5A683CF7" w14:textId="77777777" w:rsidR="008209C4" w:rsidRPr="00303EF5" w:rsidRDefault="008209C4" w:rsidP="008209C4">
      <w:pPr>
        <w:spacing w:line="276" w:lineRule="auto"/>
        <w:rPr>
          <w:rFonts w:cstheme="minorHAnsi"/>
          <w:b/>
        </w:rPr>
      </w:pPr>
    </w:p>
    <w:p w14:paraId="2FCA9596" w14:textId="5BAB6C57" w:rsidR="00D86F01" w:rsidRPr="00303EF5" w:rsidRDefault="00D86F01" w:rsidP="008209C4">
      <w:pPr>
        <w:spacing w:line="276" w:lineRule="auto"/>
        <w:rPr>
          <w:rFonts w:cstheme="minorHAnsi"/>
          <w:b/>
        </w:rPr>
      </w:pPr>
      <w:r w:rsidRPr="00303EF5">
        <w:rPr>
          <w:rFonts w:cstheme="minorHAnsi"/>
          <w:b/>
        </w:rPr>
        <w:t>Makers</w:t>
      </w:r>
    </w:p>
    <w:p w14:paraId="7E38457E" w14:textId="77777777" w:rsidR="004A7A39" w:rsidRPr="00303EF5" w:rsidRDefault="6CA0BD0A" w:rsidP="00920FAD">
      <w:pPr>
        <w:spacing w:line="276" w:lineRule="auto"/>
        <w:rPr>
          <w:rFonts w:cstheme="minorHAnsi"/>
        </w:rPr>
      </w:pPr>
      <w:r w:rsidRPr="00303EF5">
        <w:rPr>
          <w:rFonts w:cstheme="minorHAnsi"/>
        </w:rPr>
        <w:t xml:space="preserve">We put makers at the heart of all we do, championing diverse and high-quality contemporary craft. </w:t>
      </w:r>
    </w:p>
    <w:p w14:paraId="09D96740" w14:textId="715C8E8D" w:rsidR="00D86F01" w:rsidRPr="00303EF5" w:rsidRDefault="6CA0BD0A" w:rsidP="00920FAD">
      <w:pPr>
        <w:spacing w:line="276" w:lineRule="auto"/>
        <w:rPr>
          <w:rFonts w:eastAsia="Calibri" w:cstheme="minorHAnsi"/>
        </w:rPr>
      </w:pPr>
      <w:r w:rsidRPr="00303EF5">
        <w:rPr>
          <w:rFonts w:cstheme="minorHAnsi"/>
        </w:rPr>
        <w:t xml:space="preserve">Our programme provides a variety of </w:t>
      </w:r>
      <w:r w:rsidR="004A7A39" w:rsidRPr="00303EF5">
        <w:rPr>
          <w:rFonts w:cstheme="minorHAnsi"/>
        </w:rPr>
        <w:t>support</w:t>
      </w:r>
      <w:r w:rsidRPr="00303EF5">
        <w:rPr>
          <w:rFonts w:cstheme="minorHAnsi"/>
        </w:rPr>
        <w:t>,</w:t>
      </w:r>
      <w:r w:rsidR="004A7A39" w:rsidRPr="00303EF5">
        <w:rPr>
          <w:rFonts w:cstheme="minorHAnsi"/>
        </w:rPr>
        <w:t xml:space="preserve"> advice, </w:t>
      </w:r>
      <w:r w:rsidR="00192695" w:rsidRPr="00303EF5">
        <w:rPr>
          <w:rFonts w:cstheme="minorHAnsi"/>
        </w:rPr>
        <w:t>information,</w:t>
      </w:r>
      <w:r w:rsidRPr="00303EF5">
        <w:rPr>
          <w:rFonts w:cstheme="minorHAnsi"/>
        </w:rPr>
        <w:t xml:space="preserve"> </w:t>
      </w:r>
      <w:r w:rsidR="00192695" w:rsidRPr="00303EF5">
        <w:rPr>
          <w:rFonts w:cstheme="minorHAnsi"/>
        </w:rPr>
        <w:t>learning and development</w:t>
      </w:r>
      <w:r w:rsidRPr="00303EF5">
        <w:rPr>
          <w:rFonts w:cstheme="minorHAnsi"/>
        </w:rPr>
        <w:t xml:space="preserve"> and </w:t>
      </w:r>
      <w:r w:rsidR="00192695" w:rsidRPr="00303EF5">
        <w:rPr>
          <w:rFonts w:cstheme="minorHAnsi"/>
        </w:rPr>
        <w:t>showcasing</w:t>
      </w:r>
      <w:r w:rsidRPr="00303EF5">
        <w:rPr>
          <w:rFonts w:cstheme="minorHAnsi"/>
        </w:rPr>
        <w:t xml:space="preserve"> opportunities for makers</w:t>
      </w:r>
      <w:r w:rsidR="00192695" w:rsidRPr="00303EF5">
        <w:rPr>
          <w:rFonts w:cstheme="minorHAnsi"/>
        </w:rPr>
        <w:t xml:space="preserve"> of all backgrounds,</w:t>
      </w:r>
      <w:r w:rsidRPr="00303EF5">
        <w:rPr>
          <w:rFonts w:cstheme="minorHAnsi"/>
        </w:rPr>
        <w:t xml:space="preserve"> in all disciplines and </w:t>
      </w:r>
      <w:r w:rsidR="00192695" w:rsidRPr="00303EF5">
        <w:rPr>
          <w:rFonts w:cstheme="minorHAnsi"/>
        </w:rPr>
        <w:t xml:space="preserve">at all </w:t>
      </w:r>
      <w:r w:rsidRPr="00303EF5">
        <w:rPr>
          <w:rFonts w:cstheme="minorHAnsi"/>
        </w:rPr>
        <w:t xml:space="preserve">stages of their career. </w:t>
      </w:r>
    </w:p>
    <w:p w14:paraId="533F9B32" w14:textId="77777777" w:rsidR="00B31564" w:rsidRPr="00303EF5" w:rsidRDefault="00B31564" w:rsidP="00920FAD">
      <w:pPr>
        <w:pStyle w:val="paragraph"/>
        <w:spacing w:before="0" w:beforeAutospacing="0" w:after="0" w:afterAutospacing="0" w:line="276" w:lineRule="auto"/>
        <w:textAlignment w:val="baseline"/>
        <w:rPr>
          <w:rFonts w:asciiTheme="minorHAnsi" w:hAnsiTheme="minorHAnsi" w:cstheme="minorHAnsi"/>
          <w:sz w:val="18"/>
          <w:szCs w:val="18"/>
        </w:rPr>
      </w:pPr>
    </w:p>
    <w:p w14:paraId="1A77D838" w14:textId="2B0DB377" w:rsidR="004A7A39" w:rsidRPr="00303EF5" w:rsidRDefault="004A7A39" w:rsidP="004A7A39">
      <w:pPr>
        <w:pStyle w:val="ListParagraph"/>
        <w:numPr>
          <w:ilvl w:val="0"/>
          <w:numId w:val="21"/>
        </w:numPr>
        <w:spacing w:line="276" w:lineRule="auto"/>
        <w:rPr>
          <w:rFonts w:cstheme="minorHAnsi"/>
        </w:rPr>
      </w:pPr>
      <w:r w:rsidRPr="00303EF5">
        <w:rPr>
          <w:rFonts w:cstheme="minorHAnsi"/>
        </w:rPr>
        <w:t>We commit</w:t>
      </w:r>
      <w:r w:rsidR="00397BD0" w:rsidRPr="00303EF5">
        <w:rPr>
          <w:rFonts w:cstheme="minorHAnsi"/>
        </w:rPr>
        <w:t xml:space="preserve"> </w:t>
      </w:r>
      <w:r w:rsidRPr="00303EF5">
        <w:rPr>
          <w:rFonts w:cstheme="minorHAnsi"/>
        </w:rPr>
        <w:t>to supporting makers</w:t>
      </w:r>
      <w:r w:rsidR="009237E9" w:rsidRPr="00303EF5">
        <w:rPr>
          <w:rFonts w:cstheme="minorHAnsi"/>
        </w:rPr>
        <w:t>, of all backgrounds,</w:t>
      </w:r>
      <w:r w:rsidRPr="00303EF5">
        <w:rPr>
          <w:rFonts w:cstheme="minorHAnsi"/>
        </w:rPr>
        <w:t xml:space="preserve"> in the development of a sustainable creative and business practice throughout their career. </w:t>
      </w:r>
    </w:p>
    <w:p w14:paraId="05B9FFF7" w14:textId="0816BB64" w:rsidR="00397BD0" w:rsidRPr="00303EF5" w:rsidRDefault="00B31564" w:rsidP="00D67748">
      <w:pPr>
        <w:pStyle w:val="ListParagraph"/>
        <w:numPr>
          <w:ilvl w:val="0"/>
          <w:numId w:val="21"/>
        </w:numPr>
        <w:spacing w:line="276" w:lineRule="auto"/>
        <w:rPr>
          <w:rFonts w:cstheme="minorHAnsi"/>
        </w:rPr>
      </w:pPr>
      <w:r w:rsidRPr="00303EF5">
        <w:rPr>
          <w:rFonts w:cstheme="minorHAnsi"/>
        </w:rPr>
        <w:t xml:space="preserve">We </w:t>
      </w:r>
      <w:r w:rsidR="00397BD0" w:rsidRPr="00303EF5">
        <w:rPr>
          <w:rFonts w:cstheme="minorHAnsi"/>
        </w:rPr>
        <w:t>commit</w:t>
      </w:r>
      <w:r w:rsidRPr="00303EF5">
        <w:rPr>
          <w:rFonts w:cstheme="minorHAnsi"/>
        </w:rPr>
        <w:t xml:space="preserve"> to sharing the full story of contemporary craft in Scotland,</w:t>
      </w:r>
      <w:r w:rsidR="009415C7" w:rsidRPr="00303EF5">
        <w:rPr>
          <w:rFonts w:cstheme="minorHAnsi"/>
        </w:rPr>
        <w:t xml:space="preserve"> this includes representation</w:t>
      </w:r>
      <w:r w:rsidRPr="00303EF5">
        <w:rPr>
          <w:rFonts w:cstheme="minorHAnsi"/>
        </w:rPr>
        <w:t xml:space="preserve"> </w:t>
      </w:r>
      <w:r w:rsidR="009415C7" w:rsidRPr="00303EF5">
        <w:rPr>
          <w:rFonts w:cstheme="minorHAnsi"/>
        </w:rPr>
        <w:t xml:space="preserve">of </w:t>
      </w:r>
      <w:r w:rsidRPr="00303EF5">
        <w:rPr>
          <w:rFonts w:cstheme="minorHAnsi"/>
        </w:rPr>
        <w:t>a variety of lived experiences, protected characteristics, professional journeys across our platforms. </w:t>
      </w:r>
    </w:p>
    <w:p w14:paraId="5CD10143" w14:textId="340EE7E8" w:rsidR="00397BD0" w:rsidRPr="00303EF5" w:rsidRDefault="00397BD0" w:rsidP="00D67748">
      <w:pPr>
        <w:pStyle w:val="ListParagraph"/>
        <w:numPr>
          <w:ilvl w:val="0"/>
          <w:numId w:val="21"/>
        </w:numPr>
        <w:spacing w:line="276" w:lineRule="auto"/>
        <w:rPr>
          <w:rFonts w:cstheme="minorHAnsi"/>
        </w:rPr>
      </w:pPr>
      <w:r w:rsidRPr="00303EF5">
        <w:rPr>
          <w:rFonts w:cstheme="minorHAnsi"/>
        </w:rPr>
        <w:t xml:space="preserve">We commit to </w:t>
      </w:r>
      <w:r w:rsidR="009415C7" w:rsidRPr="00303EF5">
        <w:rPr>
          <w:rFonts w:cstheme="minorHAnsi"/>
        </w:rPr>
        <w:t>greater representation in our</w:t>
      </w:r>
      <w:r w:rsidR="00DE28D6" w:rsidRPr="00303EF5">
        <w:rPr>
          <w:rStyle w:val="normaltextrun"/>
          <w:rFonts w:cstheme="minorHAnsi"/>
          <w:shd w:val="clear" w:color="auto" w:fill="FFFFFF"/>
        </w:rPr>
        <w:t xml:space="preserve"> talks programmes</w:t>
      </w:r>
      <w:r w:rsidR="00CE66AD" w:rsidRPr="00303EF5">
        <w:rPr>
          <w:rStyle w:val="normaltextrun"/>
          <w:rFonts w:cstheme="minorHAnsi"/>
          <w:shd w:val="clear" w:color="auto" w:fill="FFFFFF"/>
        </w:rPr>
        <w:t xml:space="preserve">, </w:t>
      </w:r>
      <w:r w:rsidR="00DE28D6" w:rsidRPr="00303EF5">
        <w:rPr>
          <w:rStyle w:val="normaltextrun"/>
          <w:rFonts w:cstheme="minorHAnsi"/>
          <w:shd w:val="clear" w:color="auto" w:fill="FFFFFF"/>
        </w:rPr>
        <w:t xml:space="preserve">workshop leaders </w:t>
      </w:r>
      <w:r w:rsidR="00CE66AD" w:rsidRPr="00303EF5">
        <w:rPr>
          <w:rStyle w:val="normaltextrun"/>
          <w:rFonts w:cstheme="minorHAnsi"/>
          <w:shd w:val="clear" w:color="auto" w:fill="FFFFFF"/>
        </w:rPr>
        <w:t xml:space="preserve">and suppliers </w:t>
      </w:r>
      <w:r w:rsidRPr="00303EF5">
        <w:rPr>
          <w:rFonts w:cstheme="minorHAnsi"/>
        </w:rPr>
        <w:t>c</w:t>
      </w:r>
      <w:r w:rsidRPr="00303EF5">
        <w:rPr>
          <w:rStyle w:val="normaltextrun"/>
          <w:rFonts w:cstheme="minorHAnsi"/>
          <w:shd w:val="clear" w:color="auto" w:fill="FFFFFF"/>
        </w:rPr>
        <w:t>reat</w:t>
      </w:r>
      <w:r w:rsidR="009415C7" w:rsidRPr="00303EF5">
        <w:rPr>
          <w:rStyle w:val="normaltextrun"/>
          <w:rFonts w:cstheme="minorHAnsi"/>
          <w:shd w:val="clear" w:color="auto" w:fill="FFFFFF"/>
        </w:rPr>
        <w:t>ing</w:t>
      </w:r>
      <w:r w:rsidRPr="00303EF5">
        <w:rPr>
          <w:rStyle w:val="normaltextrun"/>
          <w:rFonts w:cstheme="minorHAnsi"/>
          <w:shd w:val="clear" w:color="auto" w:fill="FFFFFF"/>
        </w:rPr>
        <w:t xml:space="preserve"> an equitable sector by providing paying opportunities to a wider group of makers/industry professionals/freelancers. </w:t>
      </w:r>
      <w:r w:rsidRPr="00303EF5">
        <w:rPr>
          <w:rStyle w:val="eop"/>
          <w:rFonts w:cstheme="minorHAnsi"/>
          <w:shd w:val="clear" w:color="auto" w:fill="FFFFFF"/>
        </w:rPr>
        <w:t> </w:t>
      </w:r>
    </w:p>
    <w:p w14:paraId="6DC6C432" w14:textId="77777777" w:rsidR="00B31564" w:rsidRPr="00303EF5" w:rsidRDefault="00B31564" w:rsidP="00920FAD">
      <w:pPr>
        <w:pStyle w:val="ListParagraph"/>
        <w:numPr>
          <w:ilvl w:val="0"/>
          <w:numId w:val="21"/>
        </w:numPr>
        <w:spacing w:line="276" w:lineRule="auto"/>
        <w:rPr>
          <w:rFonts w:cstheme="minorHAnsi"/>
        </w:rPr>
      </w:pPr>
      <w:r w:rsidRPr="00303EF5">
        <w:rPr>
          <w:rFonts w:cstheme="minorHAnsi"/>
        </w:rPr>
        <w:t>We are committed to open-call applications for Craft Scotland events, exhibitions and training programmes to enable wider access and participation in the sector</w:t>
      </w:r>
      <w:proofErr w:type="gramStart"/>
      <w:r w:rsidRPr="00303EF5">
        <w:rPr>
          <w:rFonts w:cstheme="minorHAnsi"/>
        </w:rPr>
        <w:t>.  </w:t>
      </w:r>
      <w:proofErr w:type="gramEnd"/>
    </w:p>
    <w:p w14:paraId="7D61B0A4" w14:textId="31AC2850" w:rsidR="00B31564" w:rsidRPr="00303EF5" w:rsidRDefault="00B31564" w:rsidP="00920FAD">
      <w:pPr>
        <w:pStyle w:val="ListParagraph"/>
        <w:numPr>
          <w:ilvl w:val="0"/>
          <w:numId w:val="21"/>
        </w:numPr>
        <w:spacing w:line="276" w:lineRule="auto"/>
        <w:rPr>
          <w:rFonts w:cstheme="minorHAnsi"/>
        </w:rPr>
      </w:pPr>
      <w:r w:rsidRPr="00303EF5">
        <w:rPr>
          <w:rFonts w:cstheme="minorHAnsi"/>
        </w:rPr>
        <w:t xml:space="preserve">When working with curators/producers to invite participants to programmes, we are committed to </w:t>
      </w:r>
      <w:r w:rsidR="00920FAD" w:rsidRPr="00303EF5">
        <w:rPr>
          <w:rFonts w:cstheme="minorHAnsi"/>
        </w:rPr>
        <w:t>embedding</w:t>
      </w:r>
      <w:r w:rsidRPr="00303EF5">
        <w:rPr>
          <w:rFonts w:cstheme="minorHAnsi"/>
        </w:rPr>
        <w:t xml:space="preserve"> </w:t>
      </w:r>
      <w:r w:rsidR="00920FAD" w:rsidRPr="00303EF5">
        <w:rPr>
          <w:rFonts w:cstheme="minorHAnsi"/>
        </w:rPr>
        <w:t xml:space="preserve">Equalities, Diversity and Inclusion </w:t>
      </w:r>
      <w:r w:rsidRPr="00303EF5">
        <w:rPr>
          <w:rFonts w:cstheme="minorHAnsi"/>
        </w:rPr>
        <w:t>policy and</w:t>
      </w:r>
      <w:r w:rsidR="00802585" w:rsidRPr="00303EF5">
        <w:rPr>
          <w:rFonts w:cstheme="minorHAnsi"/>
        </w:rPr>
        <w:t xml:space="preserve"> have a</w:t>
      </w:r>
      <w:r w:rsidRPr="00303EF5">
        <w:rPr>
          <w:rFonts w:cstheme="minorHAnsi"/>
        </w:rPr>
        <w:t xml:space="preserve"> checklist</w:t>
      </w:r>
      <w:r w:rsidR="00920FAD" w:rsidRPr="00303EF5">
        <w:rPr>
          <w:rFonts w:cstheme="minorHAnsi"/>
        </w:rPr>
        <w:t xml:space="preserve"> </w:t>
      </w:r>
      <w:r w:rsidR="004D06DA" w:rsidRPr="00303EF5">
        <w:rPr>
          <w:rFonts w:cstheme="minorHAnsi"/>
        </w:rPr>
        <w:t>for</w:t>
      </w:r>
      <w:r w:rsidR="00920FAD" w:rsidRPr="00303EF5">
        <w:rPr>
          <w:rFonts w:cstheme="minorHAnsi"/>
        </w:rPr>
        <w:t xml:space="preserve"> this process</w:t>
      </w:r>
      <w:proofErr w:type="gramStart"/>
      <w:r w:rsidRPr="00303EF5">
        <w:rPr>
          <w:rFonts w:cstheme="minorHAnsi"/>
        </w:rPr>
        <w:t>.  </w:t>
      </w:r>
      <w:proofErr w:type="gramEnd"/>
    </w:p>
    <w:p w14:paraId="27C274CC" w14:textId="77777777" w:rsidR="00B31564" w:rsidRPr="00303EF5" w:rsidRDefault="00B31564" w:rsidP="00920FAD">
      <w:pPr>
        <w:pStyle w:val="ListParagraph"/>
        <w:numPr>
          <w:ilvl w:val="0"/>
          <w:numId w:val="21"/>
        </w:numPr>
        <w:spacing w:line="276" w:lineRule="auto"/>
        <w:rPr>
          <w:rFonts w:cstheme="minorHAnsi"/>
        </w:rPr>
      </w:pPr>
      <w:r w:rsidRPr="00303EF5">
        <w:rPr>
          <w:rFonts w:cstheme="minorHAnsi"/>
        </w:rPr>
        <w:t>When working with independent selection panels, we will recruit panellists with different lived experiences to encourage diverse representation and an inclusive selection process. </w:t>
      </w:r>
    </w:p>
    <w:p w14:paraId="6A077B44" w14:textId="77777777" w:rsidR="00B31564" w:rsidRPr="00303EF5" w:rsidRDefault="00B31564" w:rsidP="00920FAD">
      <w:pPr>
        <w:pStyle w:val="ListParagraph"/>
        <w:numPr>
          <w:ilvl w:val="0"/>
          <w:numId w:val="21"/>
        </w:numPr>
        <w:spacing w:line="276" w:lineRule="auto"/>
        <w:rPr>
          <w:rFonts w:cstheme="minorHAnsi"/>
        </w:rPr>
      </w:pPr>
      <w:r w:rsidRPr="00303EF5">
        <w:rPr>
          <w:rFonts w:cstheme="minorHAnsi"/>
        </w:rPr>
        <w:t>Each applicant will receive a fair and inclusive selection process regardless of their protected characteristics, lived experience or professional journey.  </w:t>
      </w:r>
    </w:p>
    <w:p w14:paraId="3C10D2A5" w14:textId="4F5E3E8C" w:rsidR="00B31564" w:rsidRPr="00303EF5" w:rsidRDefault="00B31564" w:rsidP="00920FAD">
      <w:pPr>
        <w:pStyle w:val="ListParagraph"/>
        <w:numPr>
          <w:ilvl w:val="0"/>
          <w:numId w:val="21"/>
        </w:numPr>
        <w:spacing w:line="276" w:lineRule="auto"/>
        <w:rPr>
          <w:rFonts w:cstheme="minorHAnsi"/>
        </w:rPr>
      </w:pPr>
      <w:r w:rsidRPr="00303EF5">
        <w:rPr>
          <w:rFonts w:cstheme="minorHAnsi"/>
        </w:rPr>
        <w:t xml:space="preserve">Our goal is to make our application process inclusive </w:t>
      </w:r>
      <w:r w:rsidR="00920FAD" w:rsidRPr="00303EF5">
        <w:rPr>
          <w:rFonts w:cstheme="minorHAnsi"/>
        </w:rPr>
        <w:t xml:space="preserve">and accessible </w:t>
      </w:r>
      <w:r w:rsidRPr="00303EF5">
        <w:rPr>
          <w:rFonts w:cstheme="minorHAnsi"/>
        </w:rPr>
        <w:t xml:space="preserve">to support makers with different access needs, we </w:t>
      </w:r>
      <w:r w:rsidR="00920FAD" w:rsidRPr="00303EF5">
        <w:rPr>
          <w:rFonts w:cstheme="minorHAnsi"/>
        </w:rPr>
        <w:t xml:space="preserve">will </w:t>
      </w:r>
      <w:r w:rsidRPr="00303EF5">
        <w:rPr>
          <w:rFonts w:cstheme="minorHAnsi"/>
        </w:rPr>
        <w:t>review this regularly. </w:t>
      </w:r>
    </w:p>
    <w:p w14:paraId="6C6DCFD7" w14:textId="46329B25" w:rsidR="00B31564" w:rsidRPr="00303EF5" w:rsidRDefault="00B31564" w:rsidP="00920FAD">
      <w:pPr>
        <w:pStyle w:val="ListParagraph"/>
        <w:numPr>
          <w:ilvl w:val="0"/>
          <w:numId w:val="21"/>
        </w:numPr>
        <w:spacing w:line="276" w:lineRule="auto"/>
        <w:rPr>
          <w:rFonts w:cstheme="minorHAnsi"/>
        </w:rPr>
      </w:pPr>
      <w:r w:rsidRPr="00303EF5">
        <w:rPr>
          <w:rFonts w:cstheme="minorHAnsi"/>
        </w:rPr>
        <w:lastRenderedPageBreak/>
        <w:t xml:space="preserve">Our goal is to diversify the selection of makers and their works </w:t>
      </w:r>
      <w:r w:rsidR="00920FAD" w:rsidRPr="00303EF5">
        <w:rPr>
          <w:rFonts w:cstheme="minorHAnsi"/>
        </w:rPr>
        <w:t xml:space="preserve">in our showcases </w:t>
      </w:r>
      <w:r w:rsidRPr="00303EF5">
        <w:rPr>
          <w:rFonts w:cstheme="minorHAnsi"/>
        </w:rPr>
        <w:t>within the parameters for each event and exhibition. Criteria for selection </w:t>
      </w:r>
      <w:r w:rsidR="00920FAD" w:rsidRPr="00303EF5">
        <w:rPr>
          <w:rFonts w:cstheme="minorHAnsi"/>
        </w:rPr>
        <w:t>will be</w:t>
      </w:r>
      <w:r w:rsidRPr="00303EF5">
        <w:rPr>
          <w:rFonts w:cstheme="minorHAnsi"/>
        </w:rPr>
        <w:t xml:space="preserve"> publicised in advance</w:t>
      </w:r>
      <w:r w:rsidR="00920FAD" w:rsidRPr="00303EF5">
        <w:rPr>
          <w:rFonts w:cstheme="minorHAnsi"/>
        </w:rPr>
        <w:t xml:space="preserve"> with Equalities, Diversity and Inclusion embedded throughout. </w:t>
      </w:r>
      <w:r w:rsidRPr="00303EF5">
        <w:rPr>
          <w:rFonts w:cstheme="minorHAnsi"/>
        </w:rPr>
        <w:t> </w:t>
      </w:r>
    </w:p>
    <w:p w14:paraId="60D21BBF" w14:textId="01B7F4FD" w:rsidR="0081216E" w:rsidRPr="00303EF5" w:rsidRDefault="52FAD379" w:rsidP="00920FAD">
      <w:pPr>
        <w:pStyle w:val="ListParagraph"/>
        <w:numPr>
          <w:ilvl w:val="0"/>
          <w:numId w:val="21"/>
        </w:numPr>
        <w:spacing w:line="276" w:lineRule="auto"/>
        <w:rPr>
          <w:rFonts w:cstheme="minorHAnsi"/>
        </w:rPr>
      </w:pPr>
      <w:r w:rsidRPr="00303EF5">
        <w:rPr>
          <w:rFonts w:cstheme="minorHAnsi"/>
        </w:rPr>
        <w:t xml:space="preserve">We </w:t>
      </w:r>
      <w:r w:rsidR="007602C0" w:rsidRPr="00303EF5">
        <w:rPr>
          <w:rFonts w:cstheme="minorHAnsi"/>
        </w:rPr>
        <w:t xml:space="preserve">commit to being </w:t>
      </w:r>
      <w:r w:rsidRPr="00303EF5">
        <w:rPr>
          <w:rFonts w:cstheme="minorHAnsi"/>
        </w:rPr>
        <w:t xml:space="preserve">upfront about fees and costs involved. Our programme is subsidised by Craft Scotland, partners, and funders. Payment plans are available for maker participation </w:t>
      </w:r>
      <w:proofErr w:type="gramStart"/>
      <w:r w:rsidRPr="00303EF5">
        <w:rPr>
          <w:rFonts w:cstheme="minorHAnsi"/>
        </w:rPr>
        <w:t>fees</w:t>
      </w:r>
      <w:proofErr w:type="gramEnd"/>
      <w:r w:rsidRPr="00303EF5">
        <w:rPr>
          <w:rFonts w:cstheme="minorHAnsi"/>
        </w:rPr>
        <w:t xml:space="preserve"> and we have eliminated application fees for all opportunities.</w:t>
      </w:r>
    </w:p>
    <w:p w14:paraId="3E0D3329" w14:textId="700394FD" w:rsidR="00F71661" w:rsidRPr="00303EF5" w:rsidRDefault="0081216E" w:rsidP="0081216E">
      <w:pPr>
        <w:pStyle w:val="ListParagraph"/>
        <w:numPr>
          <w:ilvl w:val="0"/>
          <w:numId w:val="21"/>
        </w:numPr>
        <w:spacing w:line="276" w:lineRule="auto"/>
        <w:rPr>
          <w:rFonts w:cstheme="minorHAnsi"/>
        </w:rPr>
      </w:pPr>
      <w:r w:rsidRPr="00303EF5">
        <w:rPr>
          <w:rFonts w:cstheme="minorHAnsi"/>
        </w:rPr>
        <w:t>We offer bursaries/Sliding Scale ticket structure to ensure Craft Scotland events are as accessible as possible for the Scottish craft community.   </w:t>
      </w:r>
    </w:p>
    <w:p w14:paraId="0A0CB227" w14:textId="096BA81B" w:rsidR="003F58B1" w:rsidRPr="00303EF5" w:rsidRDefault="003F58B1" w:rsidP="003F58B1">
      <w:pPr>
        <w:pStyle w:val="ListParagraph"/>
        <w:numPr>
          <w:ilvl w:val="0"/>
          <w:numId w:val="21"/>
        </w:numPr>
        <w:rPr>
          <w:rFonts w:cstheme="minorHAnsi"/>
        </w:rPr>
      </w:pPr>
      <w:r w:rsidRPr="00303EF5">
        <w:rPr>
          <w:rFonts w:cstheme="minorHAnsi"/>
        </w:rPr>
        <w:t>We commit to increasing access to information for makers and participants with disabilities, including providing accessible communication formats and online solutions for website/digital events.</w:t>
      </w:r>
    </w:p>
    <w:p w14:paraId="2BB4E7BC" w14:textId="509D6810" w:rsidR="003F58B1" w:rsidRPr="00303EF5" w:rsidRDefault="003F58B1" w:rsidP="003F58B1">
      <w:pPr>
        <w:pStyle w:val="ListParagraph"/>
        <w:numPr>
          <w:ilvl w:val="0"/>
          <w:numId w:val="21"/>
        </w:numPr>
        <w:rPr>
          <w:rFonts w:cstheme="minorHAnsi"/>
        </w:rPr>
      </w:pPr>
      <w:r w:rsidRPr="00303EF5">
        <w:rPr>
          <w:rFonts w:cstheme="minorHAnsi"/>
        </w:rPr>
        <w:t xml:space="preserve">We commit to a duty of care towards all participants </w:t>
      </w:r>
      <w:r w:rsidR="00E56AD6" w:rsidRPr="00303EF5">
        <w:rPr>
          <w:rFonts w:cstheme="minorHAnsi"/>
        </w:rPr>
        <w:t xml:space="preserve">and </w:t>
      </w:r>
      <w:proofErr w:type="gramStart"/>
      <w:r w:rsidR="00E56AD6" w:rsidRPr="00303EF5">
        <w:rPr>
          <w:rFonts w:cstheme="minorHAnsi"/>
        </w:rPr>
        <w:t>in particular those</w:t>
      </w:r>
      <w:proofErr w:type="gramEnd"/>
      <w:r w:rsidR="00E56AD6" w:rsidRPr="00303EF5">
        <w:rPr>
          <w:rFonts w:cstheme="minorHAnsi"/>
        </w:rPr>
        <w:t xml:space="preserve"> </w:t>
      </w:r>
      <w:r w:rsidRPr="00303EF5">
        <w:rPr>
          <w:rFonts w:cstheme="minorHAnsi"/>
        </w:rPr>
        <w:t>with disabilities.</w:t>
      </w:r>
    </w:p>
    <w:p w14:paraId="54779144" w14:textId="77777777" w:rsidR="003F58B1" w:rsidRPr="00303EF5" w:rsidRDefault="003F58B1" w:rsidP="003F58B1">
      <w:pPr>
        <w:pStyle w:val="ListParagraph"/>
        <w:spacing w:line="276" w:lineRule="auto"/>
        <w:rPr>
          <w:rFonts w:cstheme="minorHAnsi"/>
        </w:rPr>
      </w:pPr>
    </w:p>
    <w:p w14:paraId="25CF5D9C" w14:textId="34A10F4D" w:rsidR="00D86F01" w:rsidRPr="00303EF5" w:rsidRDefault="00D86F01" w:rsidP="00561B65">
      <w:pPr>
        <w:spacing w:line="276" w:lineRule="auto"/>
        <w:rPr>
          <w:rFonts w:cstheme="minorHAnsi"/>
        </w:rPr>
      </w:pPr>
      <w:r w:rsidRPr="00303EF5">
        <w:rPr>
          <w:rFonts w:cstheme="minorHAnsi"/>
          <w:b/>
        </w:rPr>
        <w:t>Audiences</w:t>
      </w:r>
      <w:r w:rsidR="00D05EA5" w:rsidRPr="00303EF5">
        <w:rPr>
          <w:rFonts w:cstheme="minorHAnsi"/>
          <w:b/>
        </w:rPr>
        <w:t xml:space="preserve"> and </w:t>
      </w:r>
      <w:r w:rsidR="0081216E" w:rsidRPr="00303EF5">
        <w:rPr>
          <w:rFonts w:cstheme="minorHAnsi"/>
          <w:b/>
        </w:rPr>
        <w:t xml:space="preserve">programme </w:t>
      </w:r>
      <w:r w:rsidR="00D05EA5" w:rsidRPr="00303EF5">
        <w:rPr>
          <w:rFonts w:cstheme="minorHAnsi"/>
          <w:b/>
        </w:rPr>
        <w:t>participants</w:t>
      </w:r>
    </w:p>
    <w:p w14:paraId="232C1E65" w14:textId="3453C187" w:rsidR="00B31564" w:rsidRPr="00303EF5" w:rsidRDefault="6CA0BD0A" w:rsidP="00920FAD">
      <w:pPr>
        <w:spacing w:line="276" w:lineRule="auto"/>
        <w:rPr>
          <w:rFonts w:cstheme="minorHAnsi"/>
        </w:rPr>
      </w:pPr>
      <w:r w:rsidRPr="00303EF5">
        <w:rPr>
          <w:rFonts w:cstheme="minorHAnsi"/>
        </w:rPr>
        <w:t>We want to ensure that everyone</w:t>
      </w:r>
      <w:r w:rsidR="003A63C9" w:rsidRPr="00303EF5">
        <w:rPr>
          <w:rFonts w:cstheme="minorHAnsi"/>
        </w:rPr>
        <w:t>, from all walks of life,</w:t>
      </w:r>
      <w:r w:rsidRPr="00303EF5">
        <w:rPr>
          <w:rFonts w:cstheme="minorHAnsi"/>
        </w:rPr>
        <w:t xml:space="preserve"> </w:t>
      </w:r>
      <w:r w:rsidR="003A63C9" w:rsidRPr="00303EF5">
        <w:rPr>
          <w:rFonts w:cstheme="minorHAnsi"/>
        </w:rPr>
        <w:t>can have meaningful experiences with Scottish</w:t>
      </w:r>
      <w:r w:rsidR="00B31564" w:rsidRPr="00303EF5">
        <w:rPr>
          <w:rFonts w:cstheme="minorHAnsi"/>
        </w:rPr>
        <w:t xml:space="preserve"> contemporary</w:t>
      </w:r>
      <w:r w:rsidRPr="00303EF5">
        <w:rPr>
          <w:rFonts w:cstheme="minorHAnsi"/>
        </w:rPr>
        <w:t xml:space="preserve"> craft. </w:t>
      </w:r>
    </w:p>
    <w:p w14:paraId="27F598B2" w14:textId="18952AF3" w:rsidR="00A9721E" w:rsidRPr="00303EF5" w:rsidRDefault="00A9721E" w:rsidP="00E76AC5">
      <w:pPr>
        <w:pStyle w:val="ListParagraph"/>
        <w:numPr>
          <w:ilvl w:val="0"/>
          <w:numId w:val="20"/>
        </w:numPr>
        <w:spacing w:line="276" w:lineRule="auto"/>
        <w:rPr>
          <w:rStyle w:val="normaltextrun"/>
          <w:rFonts w:cstheme="minorHAnsi"/>
        </w:rPr>
      </w:pPr>
      <w:r w:rsidRPr="00303EF5">
        <w:rPr>
          <w:rStyle w:val="normaltextrun"/>
          <w:rFonts w:cstheme="minorHAnsi"/>
          <w:shd w:val="clear" w:color="auto" w:fill="FFFFFF"/>
        </w:rPr>
        <w:t>We commit to widening participation in Craft Scotland’s activities to promote increased social cohesion, community engagement, create sustainable craft careers across backgrounds and create a more equitable sector.</w:t>
      </w:r>
    </w:p>
    <w:p w14:paraId="0B901D31" w14:textId="77777777" w:rsidR="003F58B1" w:rsidRPr="00303EF5" w:rsidRDefault="003F58B1" w:rsidP="003F58B1">
      <w:pPr>
        <w:pStyle w:val="ListParagraph"/>
        <w:numPr>
          <w:ilvl w:val="0"/>
          <w:numId w:val="20"/>
        </w:numPr>
        <w:spacing w:line="276" w:lineRule="auto"/>
        <w:rPr>
          <w:rStyle w:val="normaltextrun"/>
          <w:rFonts w:cstheme="minorHAnsi"/>
        </w:rPr>
      </w:pPr>
      <w:r w:rsidRPr="00303EF5">
        <w:rPr>
          <w:rStyle w:val="normaltextrun"/>
          <w:rFonts w:cstheme="minorHAnsi"/>
          <w:shd w:val="clear" w:color="auto" w:fill="FFFFFF"/>
        </w:rPr>
        <w:t>We commit to increasing representation. Representation matters because it can shape how marginalised groups are viewed by society, the craft sector and how they view themselves. This is important for developing future generations of craft talent and audiences. </w:t>
      </w:r>
    </w:p>
    <w:p w14:paraId="2D9D79FB" w14:textId="775165F3" w:rsidR="006756FC" w:rsidRPr="00303EF5" w:rsidRDefault="006756FC" w:rsidP="00E76AC5">
      <w:pPr>
        <w:pStyle w:val="ListParagraph"/>
        <w:numPr>
          <w:ilvl w:val="0"/>
          <w:numId w:val="20"/>
        </w:numPr>
        <w:spacing w:line="276" w:lineRule="auto"/>
        <w:rPr>
          <w:rStyle w:val="normaltextrun"/>
          <w:rFonts w:cstheme="minorHAnsi"/>
        </w:rPr>
      </w:pPr>
      <w:r w:rsidRPr="00303EF5">
        <w:rPr>
          <w:rStyle w:val="normaltextrun"/>
          <w:rFonts w:cstheme="minorHAnsi"/>
          <w:shd w:val="clear" w:color="auto" w:fill="FFFFFF"/>
        </w:rPr>
        <w:t>We c</w:t>
      </w:r>
      <w:r w:rsidR="003F58B1" w:rsidRPr="00303EF5">
        <w:rPr>
          <w:rStyle w:val="normaltextrun"/>
          <w:rFonts w:cstheme="minorHAnsi"/>
          <w:shd w:val="clear" w:color="auto" w:fill="FFFFFF"/>
        </w:rPr>
        <w:t xml:space="preserve">ommit to increasing access to our programme and events (in-person) through hiring accessible venues and parking, and team training. </w:t>
      </w:r>
    </w:p>
    <w:p w14:paraId="72FBBF18" w14:textId="37A4E3A6" w:rsidR="003F58B1" w:rsidRPr="00303EF5" w:rsidRDefault="003F58B1" w:rsidP="003F58B1">
      <w:pPr>
        <w:pStyle w:val="ListParagraph"/>
        <w:numPr>
          <w:ilvl w:val="0"/>
          <w:numId w:val="20"/>
        </w:numPr>
        <w:rPr>
          <w:rFonts w:cstheme="minorHAnsi"/>
        </w:rPr>
      </w:pPr>
      <w:r w:rsidRPr="00303EF5">
        <w:rPr>
          <w:rFonts w:cstheme="minorHAnsi"/>
        </w:rPr>
        <w:t>For Craft Scotland and partner events, we aim to provide crèche facilities, BSL/sign language interpretation, accommodating guide/service dogs and free tickets for accompanying carers/PAs where appropriate.</w:t>
      </w:r>
    </w:p>
    <w:p w14:paraId="3AC3656A" w14:textId="77777777" w:rsidR="003F58B1" w:rsidRPr="00303EF5" w:rsidRDefault="003F58B1" w:rsidP="003F58B1">
      <w:pPr>
        <w:pStyle w:val="ListParagraph"/>
        <w:numPr>
          <w:ilvl w:val="0"/>
          <w:numId w:val="20"/>
        </w:numPr>
        <w:rPr>
          <w:rFonts w:cstheme="minorHAnsi"/>
        </w:rPr>
      </w:pPr>
      <w:r w:rsidRPr="00303EF5">
        <w:rPr>
          <w:rFonts w:cstheme="minorHAnsi"/>
        </w:rPr>
        <w:t>We commit to providing clear accessibility information for venues in event promotion.</w:t>
      </w:r>
    </w:p>
    <w:p w14:paraId="6B68A243" w14:textId="61692E88" w:rsidR="006756FC" w:rsidRPr="00303EF5" w:rsidRDefault="006756FC" w:rsidP="006756FC">
      <w:pPr>
        <w:pStyle w:val="ListParagraph"/>
        <w:numPr>
          <w:ilvl w:val="0"/>
          <w:numId w:val="20"/>
        </w:numPr>
        <w:rPr>
          <w:rFonts w:cstheme="minorHAnsi"/>
        </w:rPr>
      </w:pPr>
      <w:r w:rsidRPr="00303EF5">
        <w:rPr>
          <w:rFonts w:cstheme="minorHAnsi"/>
        </w:rPr>
        <w:t xml:space="preserve">We commit to increasing access </w:t>
      </w:r>
      <w:r w:rsidR="003F58B1" w:rsidRPr="00303EF5">
        <w:rPr>
          <w:rFonts w:cstheme="minorHAnsi"/>
        </w:rPr>
        <w:t xml:space="preserve">to information </w:t>
      </w:r>
      <w:r w:rsidRPr="00303EF5">
        <w:rPr>
          <w:rFonts w:cstheme="minorHAnsi"/>
        </w:rPr>
        <w:t xml:space="preserve">for people with disabilities, including providing accessible communication formats </w:t>
      </w:r>
      <w:r w:rsidR="003F58B1" w:rsidRPr="00303EF5">
        <w:rPr>
          <w:rFonts w:cstheme="minorHAnsi"/>
        </w:rPr>
        <w:t>and online solutions for website/digital events</w:t>
      </w:r>
    </w:p>
    <w:p w14:paraId="31B10F01" w14:textId="77777777" w:rsidR="00F71661" w:rsidRPr="00303EF5" w:rsidRDefault="00F71661" w:rsidP="00F71661">
      <w:pPr>
        <w:pStyle w:val="ListParagraph"/>
        <w:numPr>
          <w:ilvl w:val="0"/>
          <w:numId w:val="20"/>
        </w:numPr>
        <w:spacing w:line="276" w:lineRule="auto"/>
        <w:rPr>
          <w:rFonts w:cstheme="minorHAnsi"/>
        </w:rPr>
      </w:pPr>
      <w:r w:rsidRPr="00303EF5">
        <w:rPr>
          <w:rFonts w:cstheme="minorHAnsi"/>
        </w:rPr>
        <w:t>We offer a Sliding Scale ticket structure to ensure Craft Scotland events are as accessible as possible for the Scottish craft community.   </w:t>
      </w:r>
    </w:p>
    <w:p w14:paraId="301506C2" w14:textId="77777777" w:rsidR="00F71661" w:rsidRPr="00303EF5" w:rsidRDefault="00F71661" w:rsidP="00F71661">
      <w:pPr>
        <w:pStyle w:val="ListParagraph"/>
        <w:spacing w:line="276" w:lineRule="auto"/>
        <w:rPr>
          <w:rFonts w:cstheme="minorHAnsi"/>
        </w:rPr>
      </w:pPr>
    </w:p>
    <w:p w14:paraId="379AC57D" w14:textId="2544DA3B" w:rsidR="0083571C" w:rsidRPr="00303EF5" w:rsidRDefault="0083571C" w:rsidP="00D15092">
      <w:pPr>
        <w:spacing w:line="276" w:lineRule="auto"/>
        <w:rPr>
          <w:rFonts w:cstheme="minorHAnsi"/>
          <w:b/>
        </w:rPr>
      </w:pPr>
      <w:r w:rsidRPr="00303EF5">
        <w:rPr>
          <w:rFonts w:cstheme="minorHAnsi"/>
          <w:b/>
        </w:rPr>
        <w:t>Scottish Craft Sector</w:t>
      </w:r>
      <w:r w:rsidR="00CB6D75" w:rsidRPr="00303EF5">
        <w:rPr>
          <w:rFonts w:cstheme="minorHAnsi"/>
          <w:b/>
        </w:rPr>
        <w:t xml:space="preserve">, </w:t>
      </w:r>
      <w:r w:rsidR="00682451" w:rsidRPr="00303EF5">
        <w:rPr>
          <w:rFonts w:cstheme="minorHAnsi"/>
          <w:b/>
        </w:rPr>
        <w:t>Partners</w:t>
      </w:r>
      <w:r w:rsidRPr="00303EF5">
        <w:rPr>
          <w:rFonts w:cstheme="minorHAnsi"/>
          <w:b/>
        </w:rPr>
        <w:t xml:space="preserve"> &amp; Advocacy</w:t>
      </w:r>
    </w:p>
    <w:p w14:paraId="4CE41360" w14:textId="093E5086" w:rsidR="00CB6D75" w:rsidRPr="00303EF5" w:rsidRDefault="52FAD379" w:rsidP="52FAD379">
      <w:pPr>
        <w:spacing w:line="276" w:lineRule="auto"/>
        <w:rPr>
          <w:rFonts w:cstheme="minorHAnsi"/>
        </w:rPr>
      </w:pPr>
      <w:r w:rsidRPr="00303EF5">
        <w:rPr>
          <w:rFonts w:cstheme="minorHAnsi"/>
        </w:rPr>
        <w:t xml:space="preserve">Craft Scotland recognises its position in the Scottish craft sector, and we will show leadership </w:t>
      </w:r>
      <w:proofErr w:type="gramStart"/>
      <w:r w:rsidRPr="00303EF5">
        <w:rPr>
          <w:rFonts w:cstheme="minorHAnsi"/>
        </w:rPr>
        <w:t>in the area of</w:t>
      </w:r>
      <w:proofErr w:type="gramEnd"/>
      <w:r w:rsidRPr="00303EF5">
        <w:rPr>
          <w:rFonts w:cstheme="minorHAnsi"/>
        </w:rPr>
        <w:t xml:space="preserve"> Equalities, Diversity and Inclusion. </w:t>
      </w:r>
    </w:p>
    <w:p w14:paraId="1AFB62E4" w14:textId="77777777" w:rsidR="00682451" w:rsidRPr="00303EF5" w:rsidRDefault="00682451" w:rsidP="00682451">
      <w:pPr>
        <w:pStyle w:val="ListParagraph"/>
        <w:numPr>
          <w:ilvl w:val="0"/>
          <w:numId w:val="11"/>
        </w:numPr>
        <w:spacing w:line="276" w:lineRule="auto"/>
        <w:rPr>
          <w:rFonts w:eastAsiaTheme="minorEastAsia" w:cstheme="minorHAnsi"/>
        </w:rPr>
      </w:pPr>
      <w:r w:rsidRPr="00303EF5">
        <w:rPr>
          <w:rFonts w:cstheme="minorHAnsi"/>
        </w:rPr>
        <w:lastRenderedPageBreak/>
        <w:t xml:space="preserve">Through our advocacy work we will champion makers with different lived experiences, raising awareness of support required by our diverse sector and influencing policy at a national level to government and policy makers. </w:t>
      </w:r>
    </w:p>
    <w:p w14:paraId="580E63EE" w14:textId="12AEF570" w:rsidR="0083571C" w:rsidRPr="00303EF5" w:rsidRDefault="0083571C" w:rsidP="0083571C">
      <w:pPr>
        <w:pStyle w:val="ListParagraph"/>
        <w:numPr>
          <w:ilvl w:val="0"/>
          <w:numId w:val="11"/>
        </w:numPr>
        <w:spacing w:line="276" w:lineRule="auto"/>
        <w:rPr>
          <w:rStyle w:val="normaltextrun"/>
          <w:rFonts w:cstheme="minorHAnsi"/>
          <w:shd w:val="clear" w:color="auto" w:fill="FFFFFF"/>
        </w:rPr>
      </w:pPr>
      <w:r w:rsidRPr="00303EF5">
        <w:rPr>
          <w:rStyle w:val="normaltextrun"/>
          <w:rFonts w:cstheme="minorHAnsi"/>
          <w:shd w:val="clear" w:color="auto" w:fill="FFFFFF"/>
        </w:rPr>
        <w:t xml:space="preserve">We commit to leading collective opportunities for inspiration, reflection, learning and networking </w:t>
      </w:r>
      <w:r w:rsidR="00827117" w:rsidRPr="00303EF5">
        <w:rPr>
          <w:rStyle w:val="normaltextrun"/>
          <w:rFonts w:cstheme="minorHAnsi"/>
          <w:shd w:val="clear" w:color="auto" w:fill="FFFFFF"/>
        </w:rPr>
        <w:t>to</w:t>
      </w:r>
      <w:r w:rsidRPr="00303EF5">
        <w:rPr>
          <w:rStyle w:val="normaltextrun"/>
          <w:rFonts w:cstheme="minorHAnsi"/>
          <w:shd w:val="clear" w:color="auto" w:fill="FFFFFF"/>
        </w:rPr>
        <w:t> create a more inclusive, sustainable and equitable sector.</w:t>
      </w:r>
    </w:p>
    <w:p w14:paraId="0301D0EB" w14:textId="7B0D08A2" w:rsidR="00D17803" w:rsidRPr="00303EF5" w:rsidRDefault="0083571C" w:rsidP="00D17803">
      <w:pPr>
        <w:pStyle w:val="ListParagraph"/>
        <w:numPr>
          <w:ilvl w:val="0"/>
          <w:numId w:val="11"/>
        </w:numPr>
        <w:spacing w:line="276" w:lineRule="auto"/>
        <w:rPr>
          <w:rStyle w:val="normaltextrun"/>
          <w:rFonts w:cstheme="minorHAnsi"/>
        </w:rPr>
      </w:pPr>
      <w:r w:rsidRPr="00303EF5">
        <w:rPr>
          <w:rStyle w:val="normaltextrun"/>
          <w:rFonts w:cstheme="minorHAnsi"/>
          <w:shd w:val="clear" w:color="auto" w:fill="FFFFFF"/>
        </w:rPr>
        <w:t xml:space="preserve">We commit </w:t>
      </w:r>
      <w:r w:rsidR="00FF2D3C" w:rsidRPr="00303EF5">
        <w:rPr>
          <w:rStyle w:val="normaltextrun"/>
          <w:rFonts w:cstheme="minorHAnsi"/>
          <w:shd w:val="clear" w:color="auto" w:fill="FFFFFF"/>
        </w:rPr>
        <w:t xml:space="preserve">to </w:t>
      </w:r>
      <w:r w:rsidR="00D17803" w:rsidRPr="00303EF5">
        <w:rPr>
          <w:rStyle w:val="normaltextrun"/>
          <w:rFonts w:cstheme="minorHAnsi"/>
          <w:shd w:val="clear" w:color="auto" w:fill="FFFFFF"/>
        </w:rPr>
        <w:t>equipping the craft community with the core competencies to enable them to embed equality, diversity and inclusion considerations in their day-to-day practice (mandatory training and reflective learning opportunities)</w:t>
      </w:r>
      <w:r w:rsidR="00827117" w:rsidRPr="00303EF5">
        <w:rPr>
          <w:rStyle w:val="normaltextrun"/>
          <w:rFonts w:cstheme="minorHAnsi"/>
          <w:shd w:val="clear" w:color="auto" w:fill="FFFFFF"/>
        </w:rPr>
        <w:t>.</w:t>
      </w:r>
    </w:p>
    <w:p w14:paraId="35F1346D" w14:textId="4F549B72" w:rsidR="0083571C" w:rsidRPr="00303EF5" w:rsidRDefault="00CB6D75" w:rsidP="004B3141">
      <w:pPr>
        <w:pStyle w:val="ListParagraph"/>
        <w:numPr>
          <w:ilvl w:val="0"/>
          <w:numId w:val="11"/>
        </w:numPr>
        <w:spacing w:line="276" w:lineRule="auto"/>
        <w:rPr>
          <w:rStyle w:val="normaltextrun"/>
          <w:rFonts w:cstheme="minorHAnsi"/>
          <w:b/>
        </w:rPr>
      </w:pPr>
      <w:r w:rsidRPr="00303EF5">
        <w:rPr>
          <w:rFonts w:cstheme="minorHAnsi"/>
        </w:rPr>
        <w:t>W</w:t>
      </w:r>
      <w:r w:rsidR="0083571C" w:rsidRPr="00303EF5">
        <w:rPr>
          <w:rFonts w:cstheme="minorHAnsi"/>
        </w:rPr>
        <w:t xml:space="preserve">e commit to </w:t>
      </w:r>
      <w:r w:rsidR="00D17803" w:rsidRPr="00303EF5">
        <w:rPr>
          <w:rFonts w:cstheme="minorHAnsi"/>
        </w:rPr>
        <w:t xml:space="preserve">establishing a community of practice </w:t>
      </w:r>
      <w:r w:rsidR="007F3061" w:rsidRPr="00303EF5">
        <w:rPr>
          <w:rFonts w:cstheme="minorHAnsi"/>
        </w:rPr>
        <w:t>with key</w:t>
      </w:r>
      <w:r w:rsidR="007F3061" w:rsidRPr="00303EF5">
        <w:rPr>
          <w:rStyle w:val="normaltextrun"/>
          <w:rFonts w:cstheme="minorHAnsi"/>
          <w:bdr w:val="none" w:sz="0" w:space="0" w:color="auto" w:frame="1"/>
        </w:rPr>
        <w:t xml:space="preserve"> craft organisations and key individuals in Scotland, UK, Ireland and internationally. </w:t>
      </w:r>
    </w:p>
    <w:p w14:paraId="4E9D0F22" w14:textId="75178A91" w:rsidR="00CB6D75" w:rsidRPr="00303EF5" w:rsidRDefault="00CB6D75" w:rsidP="00CB6D75">
      <w:pPr>
        <w:pStyle w:val="ListParagraph"/>
        <w:numPr>
          <w:ilvl w:val="0"/>
          <w:numId w:val="11"/>
        </w:numPr>
        <w:spacing w:line="276" w:lineRule="auto"/>
        <w:rPr>
          <w:rFonts w:cstheme="minorHAnsi"/>
        </w:rPr>
      </w:pPr>
      <w:r w:rsidRPr="00303EF5">
        <w:rPr>
          <w:rFonts w:cstheme="minorHAnsi"/>
        </w:rPr>
        <w:t>Many of our activities run in conjunction with our partners. We are committed to promoting best practice and we ensure that our partners and host venues are aware of the Equalities, Diversity, and Inclusion policy</w:t>
      </w:r>
      <w:r w:rsidR="00561B65" w:rsidRPr="00303EF5">
        <w:rPr>
          <w:rFonts w:cstheme="minorHAnsi"/>
        </w:rPr>
        <w:t xml:space="preserve"> and </w:t>
      </w:r>
      <w:r w:rsidR="00827117" w:rsidRPr="00303EF5">
        <w:rPr>
          <w:rFonts w:cstheme="minorHAnsi"/>
        </w:rPr>
        <w:t xml:space="preserve">event </w:t>
      </w:r>
      <w:r w:rsidR="00561B65" w:rsidRPr="00303EF5">
        <w:rPr>
          <w:rFonts w:cstheme="minorHAnsi"/>
        </w:rPr>
        <w:t>checklist</w:t>
      </w:r>
      <w:r w:rsidRPr="00303EF5">
        <w:rPr>
          <w:rFonts w:cstheme="minorHAnsi"/>
        </w:rPr>
        <w:t xml:space="preserve">. We expect all partners and participants to adhere to our values. </w:t>
      </w:r>
    </w:p>
    <w:p w14:paraId="14E5D9F4" w14:textId="77777777" w:rsidR="00CB6D75" w:rsidRPr="00303EF5" w:rsidRDefault="00CB6D75" w:rsidP="00CB6D75">
      <w:pPr>
        <w:pStyle w:val="ListParagraph"/>
        <w:numPr>
          <w:ilvl w:val="0"/>
          <w:numId w:val="11"/>
        </w:numPr>
        <w:spacing w:line="276" w:lineRule="auto"/>
        <w:rPr>
          <w:rFonts w:cstheme="minorHAnsi"/>
        </w:rPr>
      </w:pPr>
      <w:r w:rsidRPr="00303EF5">
        <w:rPr>
          <w:rFonts w:cstheme="minorHAnsi"/>
        </w:rPr>
        <w:t>We strongly advocate for the use of Scottish Artist Union rates of pay and supporting artist exhibiting fees for participants in our partner projects. See Fair Work Policy.</w:t>
      </w:r>
    </w:p>
    <w:p w14:paraId="01669929" w14:textId="77777777" w:rsidR="0083571C" w:rsidRPr="00303EF5" w:rsidRDefault="0083571C" w:rsidP="00D15092">
      <w:pPr>
        <w:spacing w:line="276" w:lineRule="auto"/>
        <w:rPr>
          <w:rFonts w:cstheme="minorHAnsi"/>
          <w:b/>
        </w:rPr>
      </w:pPr>
    </w:p>
    <w:p w14:paraId="71970458" w14:textId="49EFF796" w:rsidR="00D86F01" w:rsidRPr="00303EF5" w:rsidRDefault="00D86F01" w:rsidP="00A23EEF">
      <w:pPr>
        <w:spacing w:line="276" w:lineRule="auto"/>
        <w:rPr>
          <w:rFonts w:cstheme="minorHAnsi"/>
          <w:b/>
        </w:rPr>
      </w:pPr>
      <w:r w:rsidRPr="00303EF5">
        <w:rPr>
          <w:rFonts w:cstheme="minorHAnsi"/>
          <w:b/>
        </w:rPr>
        <w:t>Team</w:t>
      </w:r>
      <w:r w:rsidR="00F71661" w:rsidRPr="00303EF5">
        <w:rPr>
          <w:rFonts w:cstheme="minorHAnsi"/>
          <w:b/>
        </w:rPr>
        <w:t>, Advisory Group</w:t>
      </w:r>
      <w:r w:rsidR="0083571C" w:rsidRPr="00303EF5">
        <w:rPr>
          <w:rFonts w:cstheme="minorHAnsi"/>
          <w:b/>
        </w:rPr>
        <w:t xml:space="preserve"> &amp;</w:t>
      </w:r>
      <w:r w:rsidR="00D15092" w:rsidRPr="00303EF5">
        <w:rPr>
          <w:rFonts w:cstheme="minorHAnsi"/>
          <w:b/>
        </w:rPr>
        <w:t xml:space="preserve"> </w:t>
      </w:r>
      <w:r w:rsidRPr="00303EF5">
        <w:rPr>
          <w:rFonts w:cstheme="minorHAnsi"/>
          <w:b/>
        </w:rPr>
        <w:t>Board</w:t>
      </w:r>
    </w:p>
    <w:p w14:paraId="3CFCAF09" w14:textId="0F0C1EEA" w:rsidR="001162AB" w:rsidRPr="00303EF5" w:rsidRDefault="00D15092" w:rsidP="001162AB">
      <w:pPr>
        <w:pStyle w:val="ListParagraph"/>
        <w:numPr>
          <w:ilvl w:val="0"/>
          <w:numId w:val="25"/>
        </w:numPr>
        <w:rPr>
          <w:rFonts w:cstheme="minorHAnsi"/>
        </w:rPr>
      </w:pPr>
      <w:r w:rsidRPr="00303EF5">
        <w:rPr>
          <w:rFonts w:cstheme="minorHAnsi"/>
        </w:rPr>
        <w:t>We will c</w:t>
      </w:r>
      <w:r w:rsidR="001162AB" w:rsidRPr="00303EF5">
        <w:rPr>
          <w:rFonts w:cstheme="minorHAnsi"/>
        </w:rPr>
        <w:t>reate</w:t>
      </w:r>
      <w:r w:rsidR="000D7BA9" w:rsidRPr="00303EF5">
        <w:rPr>
          <w:rFonts w:cstheme="minorHAnsi"/>
        </w:rPr>
        <w:t xml:space="preserve"> and </w:t>
      </w:r>
      <w:r w:rsidR="001162AB" w:rsidRPr="00303EF5">
        <w:rPr>
          <w:rFonts w:cstheme="minorHAnsi"/>
        </w:rPr>
        <w:t>maintain</w:t>
      </w:r>
      <w:r w:rsidR="000D7BA9" w:rsidRPr="00303EF5">
        <w:rPr>
          <w:rFonts w:cstheme="minorHAnsi"/>
        </w:rPr>
        <w:t xml:space="preserve"> </w:t>
      </w:r>
      <w:r w:rsidR="001162AB" w:rsidRPr="00303EF5">
        <w:rPr>
          <w:rFonts w:cstheme="minorHAnsi"/>
        </w:rPr>
        <w:t>an inclusive, equitable, sustainable</w:t>
      </w:r>
      <w:r w:rsidR="006756FC" w:rsidRPr="00303EF5">
        <w:rPr>
          <w:rFonts w:cstheme="minorHAnsi"/>
        </w:rPr>
        <w:t xml:space="preserve"> </w:t>
      </w:r>
      <w:r w:rsidR="001162AB" w:rsidRPr="00303EF5">
        <w:rPr>
          <w:rFonts w:cstheme="minorHAnsi"/>
        </w:rPr>
        <w:t>culture, work environment and programme</w:t>
      </w:r>
      <w:r w:rsidR="00635932" w:rsidRPr="00303EF5">
        <w:rPr>
          <w:rFonts w:cstheme="minorHAnsi"/>
        </w:rPr>
        <w:t xml:space="preserve"> of activity</w:t>
      </w:r>
      <w:r w:rsidR="00827117" w:rsidRPr="00303EF5">
        <w:rPr>
          <w:rFonts w:cstheme="minorHAnsi"/>
        </w:rPr>
        <w:t>.</w:t>
      </w:r>
    </w:p>
    <w:p w14:paraId="1DE630B3" w14:textId="378E84F8" w:rsidR="007E564E" w:rsidRPr="00303EF5" w:rsidRDefault="005003C1" w:rsidP="007E564E">
      <w:pPr>
        <w:pStyle w:val="ListParagraph"/>
        <w:numPr>
          <w:ilvl w:val="0"/>
          <w:numId w:val="25"/>
        </w:numPr>
        <w:rPr>
          <w:rFonts w:cstheme="minorHAnsi"/>
        </w:rPr>
      </w:pPr>
      <w:r w:rsidRPr="00303EF5">
        <w:rPr>
          <w:rFonts w:cstheme="minorHAnsi"/>
        </w:rPr>
        <w:t>We commit to increasing representation</w:t>
      </w:r>
      <w:r w:rsidR="007E564E" w:rsidRPr="00303EF5">
        <w:rPr>
          <w:rFonts w:cstheme="minorHAnsi"/>
        </w:rPr>
        <w:t xml:space="preserve"> of marginalised communities</w:t>
      </w:r>
      <w:r w:rsidRPr="00303EF5">
        <w:rPr>
          <w:rFonts w:cstheme="minorHAnsi"/>
        </w:rPr>
        <w:t xml:space="preserve"> </w:t>
      </w:r>
      <w:r w:rsidR="007E564E" w:rsidRPr="00303EF5">
        <w:rPr>
          <w:rFonts w:cstheme="minorHAnsi"/>
        </w:rPr>
        <w:t>o</w:t>
      </w:r>
      <w:r w:rsidRPr="00303EF5">
        <w:rPr>
          <w:rFonts w:cstheme="minorHAnsi"/>
        </w:rPr>
        <w:t xml:space="preserve">n our Board </w:t>
      </w:r>
      <w:r w:rsidR="007E564E" w:rsidRPr="00303EF5">
        <w:rPr>
          <w:rFonts w:cstheme="minorHAnsi"/>
        </w:rPr>
        <w:t xml:space="preserve">and </w:t>
      </w:r>
      <w:r w:rsidR="00DB286A" w:rsidRPr="00303EF5">
        <w:rPr>
          <w:rFonts w:cstheme="minorHAnsi"/>
        </w:rPr>
        <w:t xml:space="preserve">workforce. </w:t>
      </w:r>
    </w:p>
    <w:p w14:paraId="02225D5E" w14:textId="5A8A8080" w:rsidR="00DB286A" w:rsidRPr="00303EF5" w:rsidRDefault="007E564E" w:rsidP="007E564E">
      <w:pPr>
        <w:pStyle w:val="ListParagraph"/>
        <w:numPr>
          <w:ilvl w:val="0"/>
          <w:numId w:val="25"/>
        </w:numPr>
        <w:rPr>
          <w:rFonts w:cstheme="minorHAnsi"/>
        </w:rPr>
      </w:pPr>
      <w:r w:rsidRPr="00303EF5">
        <w:rPr>
          <w:rFonts w:cstheme="minorHAnsi"/>
        </w:rPr>
        <w:t xml:space="preserve">We commit to </w:t>
      </w:r>
      <w:r w:rsidR="00D86F01" w:rsidRPr="00303EF5">
        <w:rPr>
          <w:rFonts w:cstheme="minorHAnsi"/>
        </w:rPr>
        <w:t>each member of the team feel</w:t>
      </w:r>
      <w:r w:rsidR="00827117" w:rsidRPr="00303EF5">
        <w:rPr>
          <w:rFonts w:cstheme="minorHAnsi"/>
        </w:rPr>
        <w:t>ing</w:t>
      </w:r>
      <w:r w:rsidR="00D86F01" w:rsidRPr="00303EF5">
        <w:rPr>
          <w:rFonts w:cstheme="minorHAnsi"/>
        </w:rPr>
        <w:t xml:space="preserve"> respected</w:t>
      </w:r>
      <w:r w:rsidR="00827117" w:rsidRPr="00303EF5">
        <w:rPr>
          <w:rFonts w:cstheme="minorHAnsi"/>
        </w:rPr>
        <w:t>, supported</w:t>
      </w:r>
      <w:r w:rsidR="00D86F01" w:rsidRPr="00303EF5">
        <w:rPr>
          <w:rFonts w:cstheme="minorHAnsi"/>
        </w:rPr>
        <w:t xml:space="preserve"> and </w:t>
      </w:r>
      <w:r w:rsidR="00BD32E4" w:rsidRPr="00303EF5">
        <w:rPr>
          <w:rFonts w:cstheme="minorHAnsi"/>
        </w:rPr>
        <w:t>empowered</w:t>
      </w:r>
      <w:r w:rsidR="00827117" w:rsidRPr="00303EF5">
        <w:rPr>
          <w:rFonts w:cstheme="minorHAnsi"/>
        </w:rPr>
        <w:t>.</w:t>
      </w:r>
      <w:r w:rsidR="00D86F01" w:rsidRPr="00303EF5">
        <w:rPr>
          <w:rFonts w:cstheme="minorHAnsi"/>
        </w:rPr>
        <w:t xml:space="preserve"> </w:t>
      </w:r>
    </w:p>
    <w:p w14:paraId="0A3848F4" w14:textId="436B190C" w:rsidR="00D86F01" w:rsidRPr="00303EF5" w:rsidRDefault="003202AE" w:rsidP="007E564E">
      <w:pPr>
        <w:pStyle w:val="ListParagraph"/>
        <w:numPr>
          <w:ilvl w:val="0"/>
          <w:numId w:val="25"/>
        </w:numPr>
        <w:rPr>
          <w:rFonts w:cstheme="minorHAnsi"/>
        </w:rPr>
      </w:pPr>
      <w:r w:rsidRPr="00303EF5">
        <w:rPr>
          <w:rFonts w:cstheme="minorHAnsi"/>
        </w:rPr>
        <w:t xml:space="preserve">We </w:t>
      </w:r>
      <w:r w:rsidR="00DB286A" w:rsidRPr="00303EF5">
        <w:rPr>
          <w:rFonts w:cstheme="minorHAnsi"/>
        </w:rPr>
        <w:t xml:space="preserve">will ensure </w:t>
      </w:r>
      <w:r w:rsidR="00685ED6" w:rsidRPr="00303EF5">
        <w:rPr>
          <w:rFonts w:cstheme="minorHAnsi"/>
        </w:rPr>
        <w:t xml:space="preserve">vacancies are </w:t>
      </w:r>
      <w:r w:rsidR="00DB286A" w:rsidRPr="00303EF5">
        <w:rPr>
          <w:rFonts w:cstheme="minorHAnsi"/>
        </w:rPr>
        <w:t>widely advertised</w:t>
      </w:r>
      <w:r w:rsidR="007469E5" w:rsidRPr="00303EF5">
        <w:rPr>
          <w:rFonts w:cstheme="minorHAnsi"/>
        </w:rPr>
        <w:t>,</w:t>
      </w:r>
      <w:r w:rsidR="00453939" w:rsidRPr="00303EF5">
        <w:rPr>
          <w:rFonts w:cstheme="minorHAnsi"/>
        </w:rPr>
        <w:t xml:space="preserve"> and there is a</w:t>
      </w:r>
      <w:r w:rsidR="00BD32E4" w:rsidRPr="00303EF5">
        <w:rPr>
          <w:rFonts w:cstheme="minorHAnsi"/>
        </w:rPr>
        <w:t>n unbiased</w:t>
      </w:r>
      <w:r w:rsidR="00DB286A" w:rsidRPr="00303EF5">
        <w:rPr>
          <w:rFonts w:cstheme="minorHAnsi"/>
        </w:rPr>
        <w:t xml:space="preserve"> and inclusive</w:t>
      </w:r>
      <w:r w:rsidR="00BD32E4" w:rsidRPr="00303EF5">
        <w:rPr>
          <w:rFonts w:cstheme="minorHAnsi"/>
        </w:rPr>
        <w:t xml:space="preserve"> </w:t>
      </w:r>
      <w:r w:rsidR="00453939" w:rsidRPr="00303EF5">
        <w:rPr>
          <w:rFonts w:cstheme="minorHAnsi"/>
        </w:rPr>
        <w:t xml:space="preserve">selection process. </w:t>
      </w:r>
    </w:p>
    <w:p w14:paraId="3CA40C04" w14:textId="4DDA581B" w:rsidR="00D15092" w:rsidRPr="00303EF5" w:rsidRDefault="00D15092" w:rsidP="00920FAD">
      <w:pPr>
        <w:pStyle w:val="ListParagraph"/>
        <w:numPr>
          <w:ilvl w:val="0"/>
          <w:numId w:val="11"/>
        </w:numPr>
        <w:spacing w:line="276" w:lineRule="auto"/>
        <w:rPr>
          <w:rStyle w:val="normaltextrun"/>
          <w:rFonts w:cstheme="minorHAnsi"/>
        </w:rPr>
      </w:pPr>
      <w:r w:rsidRPr="00303EF5">
        <w:rPr>
          <w:rStyle w:val="normaltextrun"/>
          <w:rFonts w:cstheme="minorHAnsi"/>
          <w:shd w:val="clear" w:color="auto" w:fill="FFFFFF"/>
        </w:rPr>
        <w:t>We ensure our team, Advisory Group, Board are equipped with core competencies which enable them to embed equality, diversity and inclusion considerations in their day-to-day practice</w:t>
      </w:r>
      <w:r w:rsidR="00D17803" w:rsidRPr="00303EF5">
        <w:rPr>
          <w:rStyle w:val="normaltextrun"/>
          <w:rFonts w:cstheme="minorHAnsi"/>
          <w:shd w:val="clear" w:color="auto" w:fill="FFFFFF"/>
        </w:rPr>
        <w:t xml:space="preserve"> (mandatory training and reflective learning opportunities)</w:t>
      </w:r>
      <w:r w:rsidR="00827117" w:rsidRPr="00303EF5">
        <w:rPr>
          <w:rStyle w:val="normaltextrun"/>
          <w:rFonts w:cstheme="minorHAnsi"/>
          <w:shd w:val="clear" w:color="auto" w:fill="FFFFFF"/>
        </w:rPr>
        <w:t>.</w:t>
      </w:r>
    </w:p>
    <w:p w14:paraId="68C02325" w14:textId="7AE3ED26" w:rsidR="64662AA0" w:rsidRPr="00303EF5" w:rsidRDefault="0083571C" w:rsidP="00154592">
      <w:pPr>
        <w:pStyle w:val="ListParagraph"/>
        <w:numPr>
          <w:ilvl w:val="0"/>
          <w:numId w:val="11"/>
        </w:numPr>
        <w:spacing w:line="276" w:lineRule="auto"/>
        <w:rPr>
          <w:rFonts w:cstheme="minorHAnsi"/>
        </w:rPr>
      </w:pPr>
      <w:r w:rsidRPr="00303EF5">
        <w:rPr>
          <w:rFonts w:cstheme="minorHAnsi"/>
        </w:rPr>
        <w:t>Section 4 in the Craft Scotland staff handbook details Craft Scotland’s legal obligations to its workforce and the responsibilities of the team</w:t>
      </w:r>
      <w:r w:rsidR="007F3061" w:rsidRPr="00303EF5">
        <w:rPr>
          <w:rFonts w:cstheme="minorHAnsi"/>
        </w:rPr>
        <w:t xml:space="preserve"> in reference to the Equality Act 2010</w:t>
      </w:r>
      <w:r w:rsidR="00616F3E" w:rsidRPr="00303EF5">
        <w:rPr>
          <w:rFonts w:cstheme="minorHAnsi"/>
        </w:rPr>
        <w:t xml:space="preserve"> and fair work</w:t>
      </w:r>
      <w:r w:rsidR="007F3061" w:rsidRPr="00303EF5">
        <w:rPr>
          <w:rFonts w:cstheme="minorHAnsi"/>
        </w:rPr>
        <w:t xml:space="preserve">. </w:t>
      </w:r>
      <w:r w:rsidRPr="00303EF5">
        <w:rPr>
          <w:rFonts w:cstheme="minorHAnsi"/>
        </w:rPr>
        <w:t xml:space="preserve"> </w:t>
      </w:r>
    </w:p>
    <w:p w14:paraId="176144EA" w14:textId="5E561179" w:rsidR="64662AA0" w:rsidRPr="00303EF5" w:rsidRDefault="64662AA0" w:rsidP="00920FAD">
      <w:pPr>
        <w:spacing w:line="276" w:lineRule="auto"/>
        <w:rPr>
          <w:rFonts w:eastAsia="Calibri" w:cstheme="minorHAnsi"/>
        </w:rPr>
      </w:pPr>
    </w:p>
    <w:p w14:paraId="5E154497" w14:textId="03DCD0D6" w:rsidR="00303EF5" w:rsidRDefault="00303EF5">
      <w:pPr>
        <w:spacing w:after="0" w:line="276" w:lineRule="auto"/>
        <w:rPr>
          <w:rFonts w:eastAsia="Calibri" w:cstheme="minorHAnsi"/>
        </w:rPr>
      </w:pPr>
      <w:r>
        <w:rPr>
          <w:rFonts w:eastAsia="Calibri" w:cstheme="minorHAnsi"/>
        </w:rPr>
        <w:br w:type="page"/>
      </w:r>
    </w:p>
    <w:p w14:paraId="0F8CEE2C" w14:textId="77777777" w:rsidR="00303EF5" w:rsidRDefault="00303EF5" w:rsidP="00303EF5">
      <w:pPr>
        <w:rPr>
          <w:b/>
          <w:bCs/>
          <w:sz w:val="28"/>
          <w:szCs w:val="28"/>
        </w:rPr>
        <w:sectPr w:rsidR="00303EF5" w:rsidSect="00CA78EF">
          <w:headerReference w:type="default" r:id="rId11"/>
          <w:footerReference w:type="default" r:id="rId12"/>
          <w:pgSz w:w="11906" w:h="16838"/>
          <w:pgMar w:top="1440" w:right="1440" w:bottom="1440" w:left="1440" w:header="709" w:footer="709" w:gutter="0"/>
          <w:cols w:space="708"/>
          <w:docGrid w:linePitch="360"/>
        </w:sectPr>
      </w:pPr>
    </w:p>
    <w:p w14:paraId="5D8EB6A0" w14:textId="553B848C" w:rsidR="00303EF5" w:rsidRPr="00303EF5" w:rsidRDefault="00303EF5" w:rsidP="00303EF5">
      <w:pPr>
        <w:pStyle w:val="Heading1"/>
        <w:rPr>
          <w:rFonts w:asciiTheme="minorHAnsi" w:hAnsiTheme="minorHAnsi" w:cstheme="minorHAnsi"/>
          <w:color w:val="auto"/>
        </w:rPr>
      </w:pPr>
      <w:bookmarkStart w:id="4" w:name="_Toc88835572"/>
      <w:r w:rsidRPr="00303EF5">
        <w:rPr>
          <w:rFonts w:asciiTheme="minorHAnsi" w:hAnsiTheme="minorHAnsi" w:cstheme="minorHAnsi"/>
          <w:color w:val="auto"/>
        </w:rPr>
        <w:lastRenderedPageBreak/>
        <w:t>Equalities, Diversity and Inclusion (EDI) Roadmap 2021-24</w:t>
      </w:r>
      <w:bookmarkEnd w:id="4"/>
    </w:p>
    <w:p w14:paraId="6758DE33" w14:textId="77777777" w:rsidR="00303EF5" w:rsidRPr="00303EF5" w:rsidRDefault="00303EF5" w:rsidP="00303EF5">
      <w:pPr>
        <w:rPr>
          <w:rFonts w:cstheme="minorHAnsi"/>
          <w:b/>
          <w:bCs/>
          <w:sz w:val="28"/>
          <w:szCs w:val="28"/>
        </w:rPr>
      </w:pPr>
    </w:p>
    <w:tbl>
      <w:tblPr>
        <w:tblStyle w:val="TableGrid"/>
        <w:tblW w:w="21997" w:type="dxa"/>
        <w:tblLook w:val="04A0" w:firstRow="1" w:lastRow="0" w:firstColumn="1" w:lastColumn="0" w:noHBand="0" w:noVBand="1"/>
      </w:tblPr>
      <w:tblGrid>
        <w:gridCol w:w="1007"/>
        <w:gridCol w:w="4091"/>
        <w:gridCol w:w="4536"/>
        <w:gridCol w:w="4820"/>
        <w:gridCol w:w="7543"/>
      </w:tblGrid>
      <w:tr w:rsidR="00303EF5" w:rsidRPr="00303EF5" w14:paraId="680679C4" w14:textId="77777777" w:rsidTr="00303EF5">
        <w:tc>
          <w:tcPr>
            <w:tcW w:w="1007" w:type="dxa"/>
            <w:shd w:val="clear" w:color="auto" w:fill="auto"/>
          </w:tcPr>
          <w:p w14:paraId="47010B84" w14:textId="77777777" w:rsidR="00303EF5" w:rsidRPr="00303EF5" w:rsidRDefault="00303EF5" w:rsidP="00303EF5">
            <w:pPr>
              <w:rPr>
                <w:rFonts w:cstheme="minorHAnsi"/>
                <w:b/>
                <w:bCs/>
                <w:szCs w:val="24"/>
              </w:rPr>
            </w:pPr>
            <w:r w:rsidRPr="00303EF5">
              <w:rPr>
                <w:rFonts w:cstheme="minorHAnsi"/>
                <w:b/>
                <w:bCs/>
                <w:szCs w:val="24"/>
              </w:rPr>
              <w:t>YEAR</w:t>
            </w:r>
          </w:p>
        </w:tc>
        <w:tc>
          <w:tcPr>
            <w:tcW w:w="4091" w:type="dxa"/>
            <w:shd w:val="clear" w:color="auto" w:fill="auto"/>
          </w:tcPr>
          <w:p w14:paraId="0E23964E" w14:textId="77777777" w:rsidR="00303EF5" w:rsidRPr="00303EF5" w:rsidRDefault="00303EF5" w:rsidP="00303EF5">
            <w:pPr>
              <w:rPr>
                <w:rFonts w:cstheme="minorHAnsi"/>
                <w:b/>
                <w:bCs/>
                <w:szCs w:val="24"/>
              </w:rPr>
            </w:pPr>
            <w:r w:rsidRPr="00303EF5">
              <w:rPr>
                <w:rFonts w:cstheme="minorHAnsi"/>
                <w:b/>
                <w:bCs/>
                <w:szCs w:val="24"/>
              </w:rPr>
              <w:t>PRIORITY 1</w:t>
            </w:r>
          </w:p>
        </w:tc>
        <w:tc>
          <w:tcPr>
            <w:tcW w:w="4536" w:type="dxa"/>
            <w:shd w:val="clear" w:color="auto" w:fill="auto"/>
          </w:tcPr>
          <w:p w14:paraId="0649EF87" w14:textId="77777777" w:rsidR="00303EF5" w:rsidRPr="00303EF5" w:rsidRDefault="00303EF5" w:rsidP="00303EF5">
            <w:pPr>
              <w:rPr>
                <w:rFonts w:cstheme="minorHAnsi"/>
                <w:b/>
                <w:bCs/>
                <w:szCs w:val="24"/>
              </w:rPr>
            </w:pPr>
            <w:r w:rsidRPr="00303EF5">
              <w:rPr>
                <w:rFonts w:cstheme="minorHAnsi"/>
                <w:b/>
                <w:bCs/>
                <w:szCs w:val="24"/>
              </w:rPr>
              <w:t>PRIORITY 2</w:t>
            </w:r>
          </w:p>
        </w:tc>
        <w:tc>
          <w:tcPr>
            <w:tcW w:w="4820" w:type="dxa"/>
            <w:shd w:val="clear" w:color="auto" w:fill="auto"/>
          </w:tcPr>
          <w:p w14:paraId="5D76C291" w14:textId="77777777" w:rsidR="00303EF5" w:rsidRPr="00303EF5" w:rsidRDefault="00303EF5" w:rsidP="00303EF5">
            <w:pPr>
              <w:rPr>
                <w:rFonts w:cstheme="minorHAnsi"/>
                <w:b/>
                <w:bCs/>
                <w:szCs w:val="24"/>
              </w:rPr>
            </w:pPr>
            <w:r w:rsidRPr="00303EF5">
              <w:rPr>
                <w:rFonts w:cstheme="minorHAnsi"/>
                <w:b/>
                <w:bCs/>
                <w:szCs w:val="24"/>
              </w:rPr>
              <w:t>PRIORITY 3</w:t>
            </w:r>
          </w:p>
        </w:tc>
        <w:tc>
          <w:tcPr>
            <w:tcW w:w="7543" w:type="dxa"/>
            <w:shd w:val="clear" w:color="auto" w:fill="auto"/>
          </w:tcPr>
          <w:p w14:paraId="30131B2E" w14:textId="77777777" w:rsidR="00303EF5" w:rsidRPr="00303EF5" w:rsidRDefault="00303EF5" w:rsidP="00303EF5">
            <w:pPr>
              <w:rPr>
                <w:rFonts w:eastAsia="Calibri" w:cstheme="minorHAnsi"/>
                <w:b/>
                <w:bCs/>
                <w:szCs w:val="24"/>
              </w:rPr>
            </w:pPr>
            <w:r w:rsidRPr="00303EF5">
              <w:rPr>
                <w:rFonts w:eastAsia="Calibri" w:cstheme="minorHAnsi"/>
                <w:b/>
                <w:bCs/>
                <w:szCs w:val="24"/>
              </w:rPr>
              <w:t>PRIORITY 4</w:t>
            </w:r>
          </w:p>
        </w:tc>
      </w:tr>
      <w:tr w:rsidR="00303EF5" w:rsidRPr="00303EF5" w14:paraId="74F10C02" w14:textId="77777777" w:rsidTr="00303EF5">
        <w:tc>
          <w:tcPr>
            <w:tcW w:w="1007" w:type="dxa"/>
            <w:shd w:val="clear" w:color="auto" w:fill="auto"/>
          </w:tcPr>
          <w:p w14:paraId="5B7A4E09" w14:textId="77777777" w:rsidR="00303EF5" w:rsidRPr="00303EF5" w:rsidRDefault="00303EF5" w:rsidP="00303EF5">
            <w:pPr>
              <w:rPr>
                <w:rFonts w:cstheme="minorHAnsi"/>
                <w:b/>
                <w:bCs/>
                <w:szCs w:val="24"/>
              </w:rPr>
            </w:pPr>
            <w:r w:rsidRPr="00303EF5">
              <w:rPr>
                <w:rFonts w:cstheme="minorHAnsi"/>
                <w:b/>
                <w:bCs/>
                <w:szCs w:val="24"/>
              </w:rPr>
              <w:t>2021/22</w:t>
            </w:r>
          </w:p>
        </w:tc>
        <w:tc>
          <w:tcPr>
            <w:tcW w:w="4091" w:type="dxa"/>
          </w:tcPr>
          <w:p w14:paraId="7E109671" w14:textId="77777777" w:rsidR="00303EF5" w:rsidRPr="00303EF5" w:rsidRDefault="00303EF5" w:rsidP="00303EF5">
            <w:pPr>
              <w:rPr>
                <w:rFonts w:cstheme="minorHAnsi"/>
                <w:b/>
                <w:bCs/>
                <w:szCs w:val="24"/>
              </w:rPr>
            </w:pPr>
            <w:r w:rsidRPr="00303EF5">
              <w:rPr>
                <w:rFonts w:cstheme="minorHAnsi"/>
                <w:b/>
                <w:bCs/>
                <w:szCs w:val="24"/>
              </w:rPr>
              <w:t>Strategic direction</w:t>
            </w:r>
          </w:p>
          <w:p w14:paraId="5D6871D2" w14:textId="77777777" w:rsidR="00303EF5" w:rsidRPr="00303EF5" w:rsidRDefault="00303EF5" w:rsidP="00303EF5">
            <w:pPr>
              <w:rPr>
                <w:rFonts w:cstheme="minorHAnsi"/>
                <w:i/>
                <w:iCs/>
                <w:szCs w:val="24"/>
              </w:rPr>
            </w:pPr>
          </w:p>
          <w:p w14:paraId="0AE38066" w14:textId="77777777" w:rsidR="00303EF5" w:rsidRPr="00303EF5" w:rsidRDefault="00303EF5" w:rsidP="00303EF5">
            <w:pPr>
              <w:rPr>
                <w:rFonts w:cstheme="minorHAnsi"/>
                <w:i/>
                <w:iCs/>
                <w:szCs w:val="24"/>
              </w:rPr>
            </w:pPr>
            <w:r w:rsidRPr="00303EF5">
              <w:rPr>
                <w:rFonts w:cstheme="minorHAnsi"/>
                <w:i/>
                <w:iCs/>
                <w:szCs w:val="24"/>
              </w:rPr>
              <w:t>Schedule: Dec 2021 – Mar 2022</w:t>
            </w:r>
          </w:p>
          <w:p w14:paraId="54C18D3D" w14:textId="77777777" w:rsidR="00303EF5" w:rsidRPr="00303EF5" w:rsidRDefault="00303EF5" w:rsidP="00303EF5">
            <w:pPr>
              <w:rPr>
                <w:rFonts w:cstheme="minorHAnsi"/>
                <w:szCs w:val="24"/>
              </w:rPr>
            </w:pPr>
          </w:p>
          <w:p w14:paraId="2054423E"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Measure/Evaluate:</w:t>
            </w:r>
            <w:r w:rsidRPr="00303EF5">
              <w:rPr>
                <w:rFonts w:cstheme="minorHAnsi"/>
                <w:szCs w:val="24"/>
              </w:rPr>
              <w:t xml:space="preserve"> Key Performance Indicators (KPIs) agreed by EDI Working Group and Senior Management Team (SMT) for Priority 2 and 3 </w:t>
            </w:r>
          </w:p>
          <w:p w14:paraId="5B7DF946" w14:textId="77777777" w:rsidR="00303EF5" w:rsidRPr="00303EF5" w:rsidRDefault="00303EF5" w:rsidP="00303EF5">
            <w:pPr>
              <w:pStyle w:val="ListParagraph"/>
              <w:rPr>
                <w:rFonts w:cstheme="minorHAnsi"/>
                <w:i/>
                <w:iCs/>
                <w:szCs w:val="24"/>
              </w:rPr>
            </w:pPr>
            <w:r w:rsidRPr="00303EF5">
              <w:rPr>
                <w:rFonts w:cstheme="minorHAnsi"/>
                <w:i/>
                <w:iCs/>
                <w:szCs w:val="24"/>
              </w:rPr>
              <w:t>(Nov 2021)</w:t>
            </w:r>
          </w:p>
          <w:p w14:paraId="0AD0C77A" w14:textId="77777777" w:rsidR="00303EF5" w:rsidRPr="00303EF5" w:rsidRDefault="00303EF5" w:rsidP="00303EF5">
            <w:pPr>
              <w:pStyle w:val="ListParagraph"/>
              <w:rPr>
                <w:rFonts w:cstheme="minorHAnsi"/>
                <w:szCs w:val="24"/>
              </w:rPr>
            </w:pPr>
          </w:p>
          <w:p w14:paraId="06814D05"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 xml:space="preserve">Transparency: </w:t>
            </w:r>
            <w:r w:rsidRPr="00303EF5">
              <w:rPr>
                <w:rFonts w:cstheme="minorHAnsi"/>
                <w:szCs w:val="24"/>
              </w:rPr>
              <w:t>Create and publish Craft Scotland policy and roadmap (priorities). (</w:t>
            </w:r>
            <w:r w:rsidRPr="00303EF5">
              <w:rPr>
                <w:rFonts w:cstheme="minorHAnsi"/>
                <w:i/>
                <w:iCs/>
                <w:szCs w:val="24"/>
              </w:rPr>
              <w:t>Deadline: 30 Nov 2021)</w:t>
            </w:r>
          </w:p>
          <w:p w14:paraId="2974670D" w14:textId="77777777" w:rsidR="00303EF5" w:rsidRPr="00303EF5" w:rsidRDefault="00303EF5" w:rsidP="00303EF5">
            <w:pPr>
              <w:rPr>
                <w:rFonts w:cstheme="minorHAnsi"/>
                <w:szCs w:val="24"/>
              </w:rPr>
            </w:pPr>
          </w:p>
          <w:p w14:paraId="71A213F8"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 xml:space="preserve">Workforce: </w:t>
            </w:r>
            <w:r w:rsidRPr="00303EF5">
              <w:rPr>
                <w:rFonts w:cstheme="minorHAnsi"/>
                <w:szCs w:val="24"/>
              </w:rPr>
              <w:t>Increase Board representation of those with lived experience of being a Black, Asian, Mixed Heritage and Person of Colour, D/deaf and/or disabled aligned with our strategic priorities. (</w:t>
            </w:r>
            <w:r w:rsidRPr="00303EF5">
              <w:rPr>
                <w:rFonts w:cstheme="minorHAnsi"/>
                <w:i/>
                <w:iCs/>
                <w:szCs w:val="24"/>
              </w:rPr>
              <w:t>Deadline: 31 Mar 2022)</w:t>
            </w:r>
          </w:p>
          <w:p w14:paraId="71E4FE69" w14:textId="77777777" w:rsidR="00303EF5" w:rsidRPr="00303EF5" w:rsidRDefault="00303EF5" w:rsidP="00303EF5">
            <w:pPr>
              <w:pStyle w:val="ListParagraph"/>
              <w:rPr>
                <w:rFonts w:cstheme="minorHAnsi"/>
                <w:szCs w:val="24"/>
              </w:rPr>
            </w:pPr>
          </w:p>
          <w:p w14:paraId="790102F1"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Measure/Evaluate:</w:t>
            </w:r>
            <w:r w:rsidRPr="00303EF5">
              <w:rPr>
                <w:rFonts w:cstheme="minorHAnsi"/>
                <w:szCs w:val="24"/>
              </w:rPr>
              <w:t xml:space="preserve"> EDI Working Group creation, regular meetings (2-4 annually) and review progress. (</w:t>
            </w:r>
            <w:r w:rsidRPr="00303EF5">
              <w:rPr>
                <w:rFonts w:cstheme="minorHAnsi"/>
                <w:i/>
                <w:iCs/>
                <w:szCs w:val="24"/>
              </w:rPr>
              <w:t xml:space="preserve">First review: due Late-Mar 2022) </w:t>
            </w:r>
          </w:p>
          <w:p w14:paraId="36DAE10C" w14:textId="77777777" w:rsidR="00303EF5" w:rsidRPr="00303EF5" w:rsidRDefault="00303EF5" w:rsidP="00303EF5">
            <w:pPr>
              <w:rPr>
                <w:rFonts w:cstheme="minorHAnsi"/>
                <w:szCs w:val="24"/>
              </w:rPr>
            </w:pPr>
          </w:p>
          <w:p w14:paraId="05F848D4" w14:textId="77777777" w:rsidR="00303EF5" w:rsidRPr="00303EF5" w:rsidRDefault="00303EF5" w:rsidP="00303EF5">
            <w:pPr>
              <w:rPr>
                <w:rFonts w:cstheme="minorHAnsi"/>
                <w:szCs w:val="24"/>
              </w:rPr>
            </w:pPr>
          </w:p>
          <w:p w14:paraId="210E9AB9" w14:textId="77777777" w:rsidR="00303EF5" w:rsidRPr="00303EF5" w:rsidRDefault="00303EF5" w:rsidP="00303EF5">
            <w:pPr>
              <w:rPr>
                <w:rFonts w:cstheme="minorHAnsi"/>
                <w:szCs w:val="24"/>
              </w:rPr>
            </w:pPr>
            <w:r w:rsidRPr="00303EF5">
              <w:rPr>
                <w:rFonts w:cstheme="minorHAnsi"/>
                <w:b/>
                <w:bCs/>
                <w:szCs w:val="24"/>
              </w:rPr>
              <w:t>Benefits:</w:t>
            </w:r>
            <w:r w:rsidRPr="00303EF5">
              <w:rPr>
                <w:rFonts w:cstheme="minorHAnsi"/>
                <w:szCs w:val="24"/>
              </w:rPr>
              <w:t xml:space="preserve"> Creates, maintains and monitors an inclusive, equitable, innovative and resilient culture, work environment and programme.</w:t>
            </w:r>
          </w:p>
          <w:p w14:paraId="48527D67" w14:textId="77777777" w:rsidR="00303EF5" w:rsidRPr="00303EF5" w:rsidRDefault="00303EF5" w:rsidP="00303EF5">
            <w:pPr>
              <w:rPr>
                <w:rFonts w:cstheme="minorHAnsi"/>
                <w:color w:val="00B050"/>
                <w:szCs w:val="24"/>
              </w:rPr>
            </w:pPr>
          </w:p>
        </w:tc>
        <w:tc>
          <w:tcPr>
            <w:tcW w:w="4536" w:type="dxa"/>
          </w:tcPr>
          <w:p w14:paraId="1FA1BC3A" w14:textId="77777777" w:rsidR="00303EF5" w:rsidRPr="00303EF5" w:rsidRDefault="00303EF5" w:rsidP="00303EF5">
            <w:pPr>
              <w:rPr>
                <w:rFonts w:cstheme="minorHAnsi"/>
                <w:b/>
                <w:bCs/>
                <w:szCs w:val="24"/>
              </w:rPr>
            </w:pPr>
            <w:r w:rsidRPr="00303EF5">
              <w:rPr>
                <w:rFonts w:cstheme="minorHAnsi"/>
                <w:b/>
                <w:bCs/>
                <w:szCs w:val="24"/>
              </w:rPr>
              <w:lastRenderedPageBreak/>
              <w:t xml:space="preserve">Widen access to Craft Scotland offerings. Focusing on improving communications to be more accessible for a broader range of needs. </w:t>
            </w:r>
          </w:p>
          <w:p w14:paraId="1ABEAE73" w14:textId="77777777" w:rsidR="00303EF5" w:rsidRPr="00303EF5" w:rsidRDefault="00303EF5" w:rsidP="00303EF5">
            <w:pPr>
              <w:rPr>
                <w:rFonts w:cstheme="minorHAnsi"/>
                <w:b/>
                <w:bCs/>
                <w:szCs w:val="24"/>
              </w:rPr>
            </w:pPr>
            <w:r w:rsidRPr="00303EF5">
              <w:rPr>
                <w:rFonts w:cstheme="minorHAnsi"/>
                <w:b/>
                <w:bCs/>
                <w:szCs w:val="24"/>
              </w:rPr>
              <w:t xml:space="preserve"> </w:t>
            </w:r>
          </w:p>
          <w:p w14:paraId="20374028" w14:textId="77777777" w:rsidR="00303EF5" w:rsidRPr="00303EF5" w:rsidRDefault="00303EF5" w:rsidP="00303EF5">
            <w:pPr>
              <w:rPr>
                <w:rFonts w:cstheme="minorHAnsi"/>
                <w:i/>
                <w:iCs/>
                <w:szCs w:val="24"/>
              </w:rPr>
            </w:pPr>
            <w:r w:rsidRPr="00303EF5">
              <w:rPr>
                <w:rFonts w:cstheme="minorHAnsi"/>
                <w:i/>
                <w:iCs/>
                <w:szCs w:val="24"/>
              </w:rPr>
              <w:t>In progress: Mar 2022</w:t>
            </w:r>
          </w:p>
          <w:p w14:paraId="02A4F1DC" w14:textId="77777777" w:rsidR="00303EF5" w:rsidRPr="00303EF5" w:rsidRDefault="00303EF5" w:rsidP="00303EF5">
            <w:pPr>
              <w:rPr>
                <w:rFonts w:cstheme="minorHAnsi"/>
                <w:szCs w:val="24"/>
              </w:rPr>
            </w:pPr>
          </w:p>
          <w:p w14:paraId="0CDF48A9" w14:textId="77777777" w:rsidR="00303EF5" w:rsidRPr="00303EF5" w:rsidRDefault="00303EF5" w:rsidP="00303EF5">
            <w:pPr>
              <w:pStyle w:val="ListParagraph"/>
              <w:numPr>
                <w:ilvl w:val="0"/>
                <w:numId w:val="29"/>
              </w:numPr>
              <w:spacing w:after="0" w:line="240" w:lineRule="auto"/>
              <w:rPr>
                <w:rFonts w:cstheme="minorHAnsi"/>
              </w:rPr>
            </w:pPr>
            <w:r w:rsidRPr="00303EF5">
              <w:rPr>
                <w:rFonts w:cstheme="minorHAnsi"/>
              </w:rPr>
              <w:t xml:space="preserve">Conduct accessibility audit across “user journeys” offline/online </w:t>
            </w:r>
            <w:r w:rsidRPr="00303EF5">
              <w:rPr>
                <w:rFonts w:cstheme="minorHAnsi"/>
                <w:i/>
                <w:iCs/>
                <w:szCs w:val="24"/>
              </w:rPr>
              <w:t>(in progress)</w:t>
            </w:r>
          </w:p>
          <w:p w14:paraId="6CF336AA" w14:textId="77777777" w:rsidR="00303EF5" w:rsidRPr="00303EF5" w:rsidRDefault="00303EF5" w:rsidP="00303EF5">
            <w:pPr>
              <w:pStyle w:val="ListParagraph"/>
              <w:numPr>
                <w:ilvl w:val="0"/>
                <w:numId w:val="29"/>
              </w:numPr>
              <w:spacing w:after="0" w:line="240" w:lineRule="auto"/>
              <w:rPr>
                <w:rFonts w:cstheme="minorHAnsi"/>
              </w:rPr>
            </w:pPr>
            <w:r w:rsidRPr="00303EF5">
              <w:rPr>
                <w:rFonts w:cstheme="minorHAnsi"/>
              </w:rPr>
              <w:t xml:space="preserve">Focus on widening access to Craft Scotland open call opportunities </w:t>
            </w:r>
            <w:r w:rsidRPr="00303EF5">
              <w:rPr>
                <w:rFonts w:cstheme="minorHAnsi"/>
                <w:i/>
                <w:iCs/>
                <w:szCs w:val="24"/>
              </w:rPr>
              <w:t>(in progress.</w:t>
            </w:r>
          </w:p>
          <w:p w14:paraId="4984FC3A" w14:textId="77777777" w:rsidR="00303EF5" w:rsidRPr="00303EF5" w:rsidRDefault="00303EF5" w:rsidP="00303EF5">
            <w:pPr>
              <w:pStyle w:val="ListParagraph"/>
              <w:numPr>
                <w:ilvl w:val="0"/>
                <w:numId w:val="29"/>
              </w:numPr>
              <w:spacing w:after="0" w:line="240" w:lineRule="auto"/>
              <w:rPr>
                <w:rFonts w:cstheme="minorHAnsi"/>
              </w:rPr>
            </w:pPr>
            <w:r w:rsidRPr="00303EF5">
              <w:rPr>
                <w:rFonts w:cstheme="minorHAnsi"/>
              </w:rPr>
              <w:t xml:space="preserve">Ensure criteria and artistic policy are transparent </w:t>
            </w:r>
            <w:r w:rsidRPr="00303EF5">
              <w:rPr>
                <w:rFonts w:cstheme="minorHAnsi"/>
                <w:i/>
                <w:iCs/>
                <w:szCs w:val="24"/>
              </w:rPr>
              <w:t>(in progress)</w:t>
            </w:r>
          </w:p>
          <w:p w14:paraId="0DCD1DF5" w14:textId="77777777" w:rsidR="00303EF5" w:rsidRPr="00303EF5" w:rsidRDefault="00303EF5" w:rsidP="00303EF5">
            <w:pPr>
              <w:pStyle w:val="ListParagraph"/>
              <w:numPr>
                <w:ilvl w:val="0"/>
                <w:numId w:val="29"/>
              </w:numPr>
              <w:spacing w:after="0" w:line="240" w:lineRule="auto"/>
              <w:rPr>
                <w:rFonts w:cstheme="minorHAnsi"/>
              </w:rPr>
            </w:pPr>
            <w:r w:rsidRPr="00303EF5">
              <w:rPr>
                <w:rFonts w:eastAsia="Calibri" w:cstheme="minorHAnsi"/>
                <w:szCs w:val="24"/>
              </w:rPr>
              <w:t>Create EDI Checklist for Projects/Events</w:t>
            </w:r>
          </w:p>
          <w:p w14:paraId="1102EE2A" w14:textId="77777777" w:rsidR="00303EF5" w:rsidRPr="00303EF5" w:rsidRDefault="00303EF5" w:rsidP="00303EF5">
            <w:pPr>
              <w:pStyle w:val="ListParagraph"/>
              <w:numPr>
                <w:ilvl w:val="0"/>
                <w:numId w:val="29"/>
              </w:numPr>
              <w:spacing w:after="0"/>
              <w:rPr>
                <w:rFonts w:eastAsiaTheme="minorEastAsia" w:cstheme="minorHAnsi"/>
                <w:szCs w:val="24"/>
              </w:rPr>
            </w:pPr>
            <w:r w:rsidRPr="00303EF5">
              <w:rPr>
                <w:rFonts w:cstheme="minorHAnsi"/>
              </w:rPr>
              <w:t xml:space="preserve">Create plan for implementation </w:t>
            </w:r>
          </w:p>
          <w:p w14:paraId="3877708A" w14:textId="77777777" w:rsidR="00303EF5" w:rsidRPr="00303EF5" w:rsidRDefault="00303EF5" w:rsidP="00303EF5">
            <w:pPr>
              <w:pStyle w:val="ListParagraph"/>
              <w:numPr>
                <w:ilvl w:val="0"/>
                <w:numId w:val="29"/>
              </w:numPr>
              <w:spacing w:after="0" w:line="240" w:lineRule="auto"/>
              <w:rPr>
                <w:rFonts w:cstheme="minorHAnsi"/>
              </w:rPr>
            </w:pPr>
            <w:r w:rsidRPr="00303EF5">
              <w:rPr>
                <w:rFonts w:cstheme="minorHAnsi"/>
              </w:rPr>
              <w:t xml:space="preserve">Announce &amp; monitor </w:t>
            </w:r>
          </w:p>
          <w:p w14:paraId="59252936" w14:textId="77777777" w:rsidR="00303EF5" w:rsidRPr="00303EF5" w:rsidRDefault="00303EF5" w:rsidP="00303EF5">
            <w:pPr>
              <w:rPr>
                <w:rFonts w:cstheme="minorHAnsi"/>
                <w:szCs w:val="24"/>
              </w:rPr>
            </w:pPr>
          </w:p>
          <w:p w14:paraId="01AAD69C" w14:textId="77777777" w:rsidR="00303EF5" w:rsidRPr="00303EF5" w:rsidRDefault="00303EF5" w:rsidP="00303EF5">
            <w:pPr>
              <w:rPr>
                <w:rFonts w:cstheme="minorHAnsi"/>
                <w:b/>
                <w:bCs/>
                <w:szCs w:val="24"/>
              </w:rPr>
            </w:pPr>
          </w:p>
          <w:p w14:paraId="11F7D7EC" w14:textId="77777777" w:rsidR="00303EF5" w:rsidRPr="00303EF5" w:rsidRDefault="00303EF5" w:rsidP="00303EF5">
            <w:pPr>
              <w:rPr>
                <w:rFonts w:cstheme="minorHAnsi"/>
                <w:b/>
                <w:bCs/>
                <w:szCs w:val="24"/>
              </w:rPr>
            </w:pPr>
          </w:p>
          <w:p w14:paraId="6C232385" w14:textId="77777777" w:rsidR="00303EF5" w:rsidRPr="00303EF5" w:rsidRDefault="00303EF5" w:rsidP="00303EF5">
            <w:pPr>
              <w:rPr>
                <w:rFonts w:eastAsia="Calibri" w:cstheme="minorHAnsi"/>
                <w:szCs w:val="24"/>
              </w:rPr>
            </w:pPr>
            <w:r w:rsidRPr="00303EF5">
              <w:rPr>
                <w:rFonts w:cstheme="minorHAnsi"/>
                <w:b/>
                <w:bCs/>
                <w:szCs w:val="24"/>
              </w:rPr>
              <w:t>Benefits:</w:t>
            </w:r>
            <w:r w:rsidRPr="00303EF5">
              <w:rPr>
                <w:rFonts w:cstheme="minorHAnsi"/>
                <w:szCs w:val="24"/>
              </w:rPr>
              <w:t xml:space="preserve"> Wider participation in Craft Scotland’s activities will promote increased social cohesion, community engagement, create sustainable craft careers across backgrounds and create a more equitable sector. </w:t>
            </w:r>
            <w:r w:rsidRPr="00303EF5">
              <w:rPr>
                <w:rFonts w:eastAsia="Calibri" w:cstheme="minorHAnsi"/>
                <w:szCs w:val="24"/>
              </w:rPr>
              <w:t xml:space="preserve">Solutions will become standard practice across organisation. </w:t>
            </w:r>
          </w:p>
          <w:p w14:paraId="1B168B4C" w14:textId="77777777" w:rsidR="00303EF5" w:rsidRPr="00303EF5" w:rsidRDefault="00303EF5" w:rsidP="00303EF5">
            <w:pPr>
              <w:rPr>
                <w:rFonts w:eastAsia="Calibri" w:cstheme="minorHAnsi"/>
                <w:szCs w:val="24"/>
              </w:rPr>
            </w:pPr>
          </w:p>
          <w:p w14:paraId="4AEA9E54" w14:textId="77777777" w:rsidR="00303EF5" w:rsidRPr="00303EF5" w:rsidRDefault="00303EF5" w:rsidP="00303EF5">
            <w:pPr>
              <w:rPr>
                <w:rFonts w:cstheme="minorHAnsi"/>
                <w:szCs w:val="24"/>
              </w:rPr>
            </w:pPr>
            <w:r w:rsidRPr="00303EF5">
              <w:rPr>
                <w:rFonts w:cstheme="minorHAnsi"/>
                <w:b/>
                <w:bCs/>
                <w:szCs w:val="24"/>
              </w:rPr>
              <w:t>Targets:</w:t>
            </w:r>
            <w:r w:rsidRPr="00303EF5">
              <w:rPr>
                <w:rFonts w:cstheme="minorHAnsi"/>
                <w:szCs w:val="24"/>
              </w:rPr>
              <w:t xml:space="preserve"> Agreed by EDI Working Group and SMT </w:t>
            </w:r>
            <w:r w:rsidRPr="00303EF5">
              <w:rPr>
                <w:rFonts w:cstheme="minorHAnsi"/>
                <w:i/>
                <w:iCs/>
                <w:szCs w:val="24"/>
              </w:rPr>
              <w:t>(Nov 2021)</w:t>
            </w:r>
          </w:p>
          <w:p w14:paraId="25C8CD71" w14:textId="77777777" w:rsidR="00303EF5" w:rsidRPr="00303EF5" w:rsidRDefault="00303EF5" w:rsidP="00303EF5">
            <w:pPr>
              <w:rPr>
                <w:rFonts w:eastAsia="Calibri" w:cstheme="minorHAnsi"/>
                <w:szCs w:val="24"/>
              </w:rPr>
            </w:pPr>
          </w:p>
        </w:tc>
        <w:tc>
          <w:tcPr>
            <w:tcW w:w="4820" w:type="dxa"/>
          </w:tcPr>
          <w:p w14:paraId="237E221F" w14:textId="77777777" w:rsidR="00303EF5" w:rsidRPr="00303EF5" w:rsidRDefault="00303EF5" w:rsidP="00303EF5">
            <w:pPr>
              <w:rPr>
                <w:rFonts w:cstheme="minorHAnsi"/>
                <w:b/>
                <w:bCs/>
                <w:szCs w:val="24"/>
              </w:rPr>
            </w:pPr>
            <w:r w:rsidRPr="00303EF5">
              <w:rPr>
                <w:rFonts w:cstheme="minorHAnsi"/>
                <w:b/>
                <w:bCs/>
                <w:szCs w:val="24"/>
              </w:rPr>
              <w:t>Collective learning/development and building networks</w:t>
            </w:r>
          </w:p>
          <w:p w14:paraId="38EFD056" w14:textId="77777777" w:rsidR="00303EF5" w:rsidRPr="00303EF5" w:rsidRDefault="00303EF5" w:rsidP="00303EF5">
            <w:pPr>
              <w:rPr>
                <w:rFonts w:cstheme="minorHAnsi"/>
                <w:i/>
                <w:iCs/>
                <w:szCs w:val="24"/>
              </w:rPr>
            </w:pPr>
          </w:p>
          <w:p w14:paraId="63183B3F" w14:textId="77777777" w:rsidR="00303EF5" w:rsidRPr="00303EF5" w:rsidRDefault="00303EF5" w:rsidP="00303EF5">
            <w:pPr>
              <w:rPr>
                <w:rFonts w:cstheme="minorHAnsi"/>
                <w:i/>
                <w:iCs/>
                <w:szCs w:val="24"/>
              </w:rPr>
            </w:pPr>
            <w:r w:rsidRPr="00303EF5">
              <w:rPr>
                <w:rFonts w:cstheme="minorHAnsi"/>
                <w:i/>
                <w:iCs/>
                <w:szCs w:val="24"/>
              </w:rPr>
              <w:t>Schedule: Jan 2021 – Mar 2022</w:t>
            </w:r>
          </w:p>
          <w:p w14:paraId="33A5CF15" w14:textId="77777777" w:rsidR="00303EF5" w:rsidRPr="00303EF5" w:rsidRDefault="00303EF5" w:rsidP="00303EF5">
            <w:pPr>
              <w:rPr>
                <w:rFonts w:cstheme="minorHAnsi"/>
                <w:szCs w:val="24"/>
              </w:rPr>
            </w:pPr>
          </w:p>
          <w:p w14:paraId="7B062162" w14:textId="77777777" w:rsidR="00303EF5" w:rsidRPr="00303EF5" w:rsidRDefault="00303EF5" w:rsidP="00303EF5">
            <w:pPr>
              <w:pStyle w:val="ListParagraph"/>
              <w:numPr>
                <w:ilvl w:val="0"/>
                <w:numId w:val="31"/>
              </w:numPr>
              <w:spacing w:after="0" w:line="240" w:lineRule="auto"/>
              <w:rPr>
                <w:rFonts w:cstheme="minorHAnsi"/>
                <w:szCs w:val="24"/>
              </w:rPr>
            </w:pPr>
            <w:r w:rsidRPr="00303EF5">
              <w:rPr>
                <w:rFonts w:cstheme="minorHAnsi"/>
                <w:szCs w:val="24"/>
              </w:rPr>
              <w:t>Create and implement a pilot learning and development programme for team, advisory group, Board, participants, partners and sector</w:t>
            </w:r>
          </w:p>
          <w:p w14:paraId="353B94C1" w14:textId="77777777" w:rsidR="00303EF5" w:rsidRPr="00303EF5" w:rsidRDefault="00303EF5" w:rsidP="00303EF5">
            <w:pPr>
              <w:rPr>
                <w:rFonts w:cstheme="minorHAnsi"/>
                <w:szCs w:val="24"/>
              </w:rPr>
            </w:pPr>
          </w:p>
          <w:p w14:paraId="49C6762C" w14:textId="77777777" w:rsidR="00303EF5" w:rsidRPr="00303EF5" w:rsidRDefault="00303EF5" w:rsidP="00303EF5">
            <w:pPr>
              <w:pStyle w:val="ListParagraph"/>
              <w:numPr>
                <w:ilvl w:val="0"/>
                <w:numId w:val="31"/>
              </w:numPr>
              <w:spacing w:after="0" w:line="240" w:lineRule="auto"/>
              <w:rPr>
                <w:rFonts w:cstheme="minorHAnsi"/>
                <w:szCs w:val="24"/>
              </w:rPr>
            </w:pPr>
            <w:r w:rsidRPr="00303EF5">
              <w:rPr>
                <w:rFonts w:cstheme="minorHAnsi"/>
                <w:szCs w:val="24"/>
              </w:rPr>
              <w:t>Create a Community of Practice for craft orgs and key individuals. Also, continue UK/Ireland/international conversations and networking</w:t>
            </w:r>
          </w:p>
          <w:p w14:paraId="5DB04974" w14:textId="77777777" w:rsidR="00303EF5" w:rsidRPr="00303EF5" w:rsidRDefault="00303EF5" w:rsidP="00303EF5">
            <w:pPr>
              <w:rPr>
                <w:rFonts w:cstheme="minorHAnsi"/>
                <w:szCs w:val="24"/>
                <w:highlight w:val="yellow"/>
              </w:rPr>
            </w:pPr>
            <w:r w:rsidRPr="00303EF5">
              <w:rPr>
                <w:rFonts w:cstheme="minorHAnsi"/>
                <w:szCs w:val="24"/>
                <w:highlight w:val="yellow"/>
              </w:rPr>
              <w:softHyphen/>
            </w:r>
            <w:r w:rsidRPr="00303EF5">
              <w:rPr>
                <w:rFonts w:cstheme="minorHAnsi"/>
                <w:szCs w:val="24"/>
                <w:highlight w:val="yellow"/>
              </w:rPr>
              <w:softHyphen/>
            </w:r>
            <w:r w:rsidRPr="00303EF5">
              <w:rPr>
                <w:rFonts w:cstheme="minorHAnsi"/>
                <w:szCs w:val="24"/>
                <w:highlight w:val="yellow"/>
              </w:rPr>
              <w:softHyphen/>
            </w:r>
          </w:p>
          <w:p w14:paraId="4EFECE51" w14:textId="77777777" w:rsidR="00303EF5" w:rsidRPr="00303EF5" w:rsidRDefault="00303EF5" w:rsidP="00303EF5">
            <w:pPr>
              <w:rPr>
                <w:rFonts w:eastAsia="Calibri" w:cstheme="minorHAnsi"/>
                <w:szCs w:val="24"/>
                <w:shd w:val="clear" w:color="auto" w:fill="FFFFFF"/>
              </w:rPr>
            </w:pPr>
            <w:r w:rsidRPr="00303EF5">
              <w:rPr>
                <w:rFonts w:cstheme="minorHAnsi"/>
                <w:b/>
                <w:bCs/>
              </w:rPr>
              <w:t>Benefits:</w:t>
            </w:r>
            <w:r w:rsidRPr="00303EF5">
              <w:rPr>
                <w:rFonts w:cstheme="minorHAnsi"/>
                <w:shd w:val="clear" w:color="auto" w:fill="FFFFFF"/>
              </w:rPr>
              <w:t xml:space="preserve"> overarching objective is to equip team/sector with core competencies which enable them to embed equality, diversity and inclusion considerations in their day-to-day practice. Additionally, we also recognise our position within the sector and leading collective opportunities for reflection, learning and networking will </w:t>
            </w:r>
            <w:r w:rsidRPr="00303EF5">
              <w:rPr>
                <w:rFonts w:cstheme="minorHAnsi"/>
              </w:rPr>
              <w:t>create a more inclusive, sustainable and equitable sector.</w:t>
            </w:r>
          </w:p>
          <w:p w14:paraId="203DD7D6" w14:textId="77777777" w:rsidR="00303EF5" w:rsidRPr="00303EF5" w:rsidRDefault="00303EF5" w:rsidP="00303EF5">
            <w:pPr>
              <w:rPr>
                <w:rFonts w:cstheme="minorHAnsi"/>
                <w:szCs w:val="24"/>
              </w:rPr>
            </w:pPr>
          </w:p>
          <w:p w14:paraId="7F8E017C" w14:textId="77777777" w:rsidR="00303EF5" w:rsidRPr="00303EF5" w:rsidRDefault="00303EF5" w:rsidP="00303EF5">
            <w:pPr>
              <w:rPr>
                <w:rFonts w:cstheme="minorHAnsi"/>
                <w:szCs w:val="24"/>
              </w:rPr>
            </w:pPr>
            <w:r w:rsidRPr="00303EF5">
              <w:rPr>
                <w:rFonts w:cstheme="minorHAnsi"/>
                <w:b/>
                <w:bCs/>
                <w:szCs w:val="24"/>
              </w:rPr>
              <w:t>Targets:</w:t>
            </w:r>
            <w:r w:rsidRPr="00303EF5">
              <w:rPr>
                <w:rFonts w:cstheme="minorHAnsi"/>
                <w:szCs w:val="24"/>
              </w:rPr>
              <w:t xml:space="preserve"> Agreed by EDI Working Group and SMT </w:t>
            </w:r>
            <w:r w:rsidRPr="00303EF5">
              <w:rPr>
                <w:rFonts w:cstheme="minorHAnsi"/>
                <w:i/>
                <w:iCs/>
                <w:szCs w:val="24"/>
              </w:rPr>
              <w:t>(Nov 2021)</w:t>
            </w:r>
          </w:p>
          <w:p w14:paraId="05DBDC99" w14:textId="77777777" w:rsidR="00303EF5" w:rsidRPr="00303EF5" w:rsidRDefault="00303EF5" w:rsidP="00303EF5">
            <w:pPr>
              <w:rPr>
                <w:rFonts w:cstheme="minorHAnsi"/>
                <w:b/>
                <w:bCs/>
                <w:szCs w:val="24"/>
              </w:rPr>
            </w:pPr>
          </w:p>
        </w:tc>
        <w:tc>
          <w:tcPr>
            <w:tcW w:w="7543" w:type="dxa"/>
          </w:tcPr>
          <w:p w14:paraId="5EAA9872" w14:textId="77777777" w:rsidR="00303EF5" w:rsidRPr="00303EF5" w:rsidRDefault="00303EF5" w:rsidP="00303EF5">
            <w:pPr>
              <w:rPr>
                <w:rFonts w:cstheme="minorHAnsi"/>
                <w:b/>
                <w:bCs/>
                <w:szCs w:val="24"/>
              </w:rPr>
            </w:pPr>
            <w:r w:rsidRPr="00303EF5">
              <w:rPr>
                <w:rFonts w:cstheme="minorHAnsi"/>
                <w:b/>
                <w:bCs/>
                <w:szCs w:val="24"/>
              </w:rPr>
              <w:t xml:space="preserve">Embed Equalities, Diversity and Inclusion within Programme </w:t>
            </w:r>
          </w:p>
          <w:p w14:paraId="51A73676" w14:textId="77777777" w:rsidR="00303EF5" w:rsidRPr="00303EF5" w:rsidRDefault="00303EF5" w:rsidP="00303EF5">
            <w:pPr>
              <w:rPr>
                <w:rFonts w:cstheme="minorHAnsi"/>
                <w:b/>
                <w:bCs/>
                <w:szCs w:val="24"/>
              </w:rPr>
            </w:pPr>
          </w:p>
          <w:p w14:paraId="16E14009" w14:textId="77777777" w:rsidR="00303EF5" w:rsidRPr="00303EF5" w:rsidRDefault="00303EF5" w:rsidP="00303EF5">
            <w:pPr>
              <w:rPr>
                <w:rFonts w:cstheme="minorHAnsi"/>
                <w:i/>
                <w:iCs/>
                <w:szCs w:val="24"/>
              </w:rPr>
            </w:pPr>
            <w:r w:rsidRPr="00303EF5">
              <w:rPr>
                <w:rFonts w:cstheme="minorHAnsi"/>
                <w:i/>
                <w:iCs/>
                <w:szCs w:val="24"/>
              </w:rPr>
              <w:t>Deadline: Mar 2022</w:t>
            </w:r>
          </w:p>
          <w:p w14:paraId="5A6253B6" w14:textId="77777777" w:rsidR="00303EF5" w:rsidRPr="00303EF5" w:rsidRDefault="00303EF5" w:rsidP="00303EF5">
            <w:pPr>
              <w:rPr>
                <w:rFonts w:cstheme="minorHAnsi"/>
                <w:b/>
                <w:bCs/>
                <w:szCs w:val="24"/>
              </w:rPr>
            </w:pPr>
          </w:p>
          <w:p w14:paraId="09326109" w14:textId="77777777" w:rsidR="00303EF5" w:rsidRPr="00303EF5" w:rsidRDefault="00303EF5" w:rsidP="00303EF5">
            <w:pPr>
              <w:pStyle w:val="ListParagraph"/>
              <w:numPr>
                <w:ilvl w:val="0"/>
                <w:numId w:val="35"/>
              </w:numPr>
              <w:spacing w:after="0" w:line="240" w:lineRule="auto"/>
              <w:rPr>
                <w:rFonts w:cstheme="minorHAnsi"/>
                <w:szCs w:val="24"/>
              </w:rPr>
            </w:pPr>
            <w:r w:rsidRPr="00303EF5">
              <w:rPr>
                <w:rFonts w:cstheme="minorHAnsi"/>
                <w:szCs w:val="24"/>
              </w:rPr>
              <w:t xml:space="preserve">Representation: continue commissioning interviews featuring underrepresented groups on the Craft Journal </w:t>
            </w:r>
            <w:r w:rsidRPr="00303EF5">
              <w:rPr>
                <w:rFonts w:cstheme="minorHAnsi"/>
                <w:i/>
                <w:iCs/>
                <w:szCs w:val="24"/>
              </w:rPr>
              <w:t>(in progress)</w:t>
            </w:r>
          </w:p>
          <w:p w14:paraId="6CC149AB" w14:textId="77777777" w:rsidR="00303EF5" w:rsidRPr="00303EF5" w:rsidRDefault="00303EF5" w:rsidP="00303EF5">
            <w:pPr>
              <w:pStyle w:val="ListParagraph"/>
              <w:numPr>
                <w:ilvl w:val="0"/>
                <w:numId w:val="35"/>
              </w:numPr>
              <w:spacing w:after="0" w:line="240" w:lineRule="auto"/>
              <w:rPr>
                <w:rFonts w:cstheme="minorHAnsi"/>
                <w:szCs w:val="24"/>
              </w:rPr>
            </w:pPr>
            <w:r w:rsidRPr="00303EF5">
              <w:rPr>
                <w:rFonts w:cstheme="minorHAnsi"/>
                <w:szCs w:val="24"/>
              </w:rPr>
              <w:t xml:space="preserve">Increase representation of underrepresented groups within our selection panels, talks programmes and workshop leaders </w:t>
            </w:r>
            <w:r w:rsidRPr="00303EF5">
              <w:rPr>
                <w:rFonts w:cstheme="minorHAnsi"/>
                <w:i/>
                <w:iCs/>
                <w:szCs w:val="24"/>
              </w:rPr>
              <w:t>(in progress)</w:t>
            </w:r>
          </w:p>
          <w:p w14:paraId="4E341630" w14:textId="77777777" w:rsidR="00303EF5" w:rsidRPr="00303EF5" w:rsidRDefault="00303EF5" w:rsidP="00303EF5">
            <w:pPr>
              <w:ind w:left="360"/>
              <w:rPr>
                <w:rFonts w:cstheme="minorHAnsi"/>
                <w:b/>
                <w:bCs/>
                <w:szCs w:val="24"/>
              </w:rPr>
            </w:pPr>
          </w:p>
          <w:p w14:paraId="3F440D06" w14:textId="77777777" w:rsidR="00303EF5" w:rsidRPr="00303EF5" w:rsidRDefault="00303EF5" w:rsidP="00303EF5">
            <w:pPr>
              <w:rPr>
                <w:rFonts w:cstheme="minorHAnsi"/>
                <w:b/>
                <w:bCs/>
                <w:szCs w:val="24"/>
              </w:rPr>
            </w:pPr>
          </w:p>
          <w:p w14:paraId="30B47400" w14:textId="77777777" w:rsidR="00303EF5" w:rsidRPr="00303EF5" w:rsidRDefault="00303EF5" w:rsidP="00303EF5">
            <w:pPr>
              <w:rPr>
                <w:rFonts w:cstheme="minorHAnsi"/>
                <w:b/>
                <w:bCs/>
                <w:szCs w:val="24"/>
              </w:rPr>
            </w:pPr>
          </w:p>
          <w:p w14:paraId="15D2EF28" w14:textId="77777777" w:rsidR="00303EF5" w:rsidRPr="00303EF5" w:rsidRDefault="00303EF5" w:rsidP="00303EF5">
            <w:pPr>
              <w:rPr>
                <w:rFonts w:cstheme="minorHAnsi"/>
                <w:b/>
                <w:bCs/>
                <w:szCs w:val="24"/>
              </w:rPr>
            </w:pPr>
          </w:p>
          <w:p w14:paraId="582D8C20" w14:textId="77777777" w:rsidR="00303EF5" w:rsidRPr="00303EF5" w:rsidRDefault="00303EF5" w:rsidP="00303EF5">
            <w:pPr>
              <w:rPr>
                <w:rFonts w:cstheme="minorHAnsi"/>
                <w:b/>
                <w:bCs/>
                <w:szCs w:val="24"/>
              </w:rPr>
            </w:pPr>
          </w:p>
          <w:p w14:paraId="6665831C" w14:textId="77777777" w:rsidR="00303EF5" w:rsidRPr="00303EF5" w:rsidRDefault="00303EF5" w:rsidP="00303EF5">
            <w:pPr>
              <w:rPr>
                <w:rFonts w:cstheme="minorHAnsi"/>
                <w:b/>
                <w:bCs/>
                <w:szCs w:val="24"/>
              </w:rPr>
            </w:pPr>
          </w:p>
          <w:p w14:paraId="5F63C10E" w14:textId="77777777" w:rsidR="00303EF5" w:rsidRPr="00303EF5" w:rsidRDefault="00303EF5" w:rsidP="00303EF5">
            <w:pPr>
              <w:rPr>
                <w:rFonts w:cstheme="minorHAnsi"/>
                <w:b/>
                <w:bCs/>
                <w:szCs w:val="24"/>
              </w:rPr>
            </w:pPr>
          </w:p>
          <w:p w14:paraId="10F227E8" w14:textId="77777777" w:rsidR="00303EF5" w:rsidRPr="00303EF5" w:rsidRDefault="00303EF5" w:rsidP="00303EF5">
            <w:pPr>
              <w:rPr>
                <w:rFonts w:cstheme="minorHAnsi"/>
                <w:b/>
                <w:bCs/>
                <w:szCs w:val="24"/>
              </w:rPr>
            </w:pPr>
          </w:p>
          <w:p w14:paraId="34F19F63" w14:textId="77777777" w:rsidR="00303EF5" w:rsidRPr="00303EF5" w:rsidRDefault="00303EF5" w:rsidP="00303EF5">
            <w:pPr>
              <w:rPr>
                <w:rFonts w:cstheme="minorHAnsi"/>
                <w:b/>
                <w:bCs/>
                <w:szCs w:val="24"/>
              </w:rPr>
            </w:pPr>
          </w:p>
          <w:p w14:paraId="347C63F8" w14:textId="77777777" w:rsidR="00303EF5" w:rsidRPr="00303EF5" w:rsidRDefault="00303EF5" w:rsidP="00303EF5">
            <w:pPr>
              <w:rPr>
                <w:rFonts w:cstheme="minorHAnsi"/>
                <w:b/>
                <w:bCs/>
                <w:szCs w:val="24"/>
              </w:rPr>
            </w:pPr>
          </w:p>
          <w:p w14:paraId="2313F41E" w14:textId="77777777" w:rsidR="00303EF5" w:rsidRPr="00303EF5" w:rsidRDefault="00303EF5" w:rsidP="00303EF5">
            <w:pPr>
              <w:rPr>
                <w:rFonts w:cstheme="minorHAnsi"/>
                <w:b/>
                <w:bCs/>
                <w:szCs w:val="24"/>
              </w:rPr>
            </w:pPr>
          </w:p>
          <w:p w14:paraId="4F88E044" w14:textId="77777777" w:rsidR="00303EF5" w:rsidRPr="00303EF5" w:rsidRDefault="00303EF5" w:rsidP="00303EF5">
            <w:pPr>
              <w:rPr>
                <w:rFonts w:cstheme="minorHAnsi"/>
                <w:b/>
                <w:bCs/>
                <w:szCs w:val="24"/>
              </w:rPr>
            </w:pPr>
          </w:p>
          <w:p w14:paraId="5110617A" w14:textId="77777777" w:rsidR="00303EF5" w:rsidRPr="00303EF5" w:rsidRDefault="00303EF5" w:rsidP="00303EF5">
            <w:pPr>
              <w:rPr>
                <w:rFonts w:cstheme="minorHAnsi"/>
                <w:b/>
                <w:bCs/>
                <w:szCs w:val="24"/>
              </w:rPr>
            </w:pPr>
          </w:p>
          <w:p w14:paraId="7C7857D0" w14:textId="77777777" w:rsidR="00303EF5" w:rsidRPr="00303EF5" w:rsidRDefault="00303EF5" w:rsidP="00303EF5">
            <w:pPr>
              <w:rPr>
                <w:rFonts w:cstheme="minorHAnsi"/>
                <w:szCs w:val="24"/>
              </w:rPr>
            </w:pPr>
            <w:r w:rsidRPr="00303EF5">
              <w:rPr>
                <w:rFonts w:cstheme="minorHAnsi"/>
                <w:b/>
                <w:bCs/>
                <w:szCs w:val="24"/>
              </w:rPr>
              <w:t>Benefits:</w:t>
            </w:r>
            <w:r w:rsidRPr="00303EF5">
              <w:rPr>
                <w:rFonts w:cstheme="minorHAnsi"/>
                <w:b/>
                <w:bCs/>
                <w:i/>
                <w:iCs/>
                <w:szCs w:val="24"/>
                <w:shd w:val="clear" w:color="auto" w:fill="FFFFFF"/>
              </w:rPr>
              <w:t xml:space="preserve"> </w:t>
            </w:r>
            <w:r w:rsidRPr="00303EF5">
              <w:rPr>
                <w:rStyle w:val="Emphasis"/>
                <w:rFonts w:cstheme="minorHAnsi"/>
                <w:szCs w:val="24"/>
                <w:shd w:val="clear" w:color="auto" w:fill="FFFFFF"/>
              </w:rPr>
              <w:t>Representation</w:t>
            </w:r>
            <w:r w:rsidRPr="00303EF5">
              <w:rPr>
                <w:rFonts w:cstheme="minorHAnsi"/>
                <w:szCs w:val="24"/>
                <w:shd w:val="clear" w:color="auto" w:fill="FFFFFF"/>
              </w:rPr>
              <w:t xml:space="preserve"> matters because it can shape how marginalised groups are viewed by society, the craft sector and how they view themselves. Important for developing future generations of craft talent and audiences. Creates an equitable sector by providing paying opportunities to a wider group of makers/industry professionals/freelancers. </w:t>
            </w:r>
          </w:p>
          <w:p w14:paraId="2FCDC63E" w14:textId="77777777" w:rsidR="00303EF5" w:rsidRPr="00303EF5" w:rsidRDefault="00303EF5" w:rsidP="00303EF5">
            <w:pPr>
              <w:rPr>
                <w:rFonts w:cstheme="minorHAnsi"/>
                <w:szCs w:val="24"/>
              </w:rPr>
            </w:pPr>
          </w:p>
          <w:p w14:paraId="043AFFC9" w14:textId="77777777" w:rsidR="00303EF5" w:rsidRPr="00303EF5" w:rsidRDefault="00303EF5" w:rsidP="00303EF5">
            <w:pPr>
              <w:rPr>
                <w:rFonts w:cstheme="minorHAnsi"/>
                <w:szCs w:val="24"/>
              </w:rPr>
            </w:pPr>
            <w:r w:rsidRPr="00303EF5">
              <w:rPr>
                <w:rFonts w:cstheme="minorHAnsi"/>
                <w:b/>
                <w:bCs/>
                <w:szCs w:val="24"/>
              </w:rPr>
              <w:lastRenderedPageBreak/>
              <w:t>Targets:</w:t>
            </w:r>
            <w:r w:rsidRPr="00303EF5">
              <w:rPr>
                <w:rFonts w:cstheme="minorHAnsi"/>
                <w:szCs w:val="24"/>
              </w:rPr>
              <w:t xml:space="preserve"> Agreed by EDI Working Group and SMT </w:t>
            </w:r>
            <w:r w:rsidRPr="00303EF5">
              <w:rPr>
                <w:rFonts w:cstheme="minorHAnsi"/>
                <w:i/>
                <w:iCs/>
                <w:szCs w:val="24"/>
              </w:rPr>
              <w:t>(Nov 2021)</w:t>
            </w:r>
          </w:p>
          <w:p w14:paraId="66736B87" w14:textId="77777777" w:rsidR="00303EF5" w:rsidRPr="00303EF5" w:rsidRDefault="00303EF5" w:rsidP="00303EF5">
            <w:pPr>
              <w:rPr>
                <w:rFonts w:eastAsia="Calibri" w:cstheme="minorHAnsi"/>
                <w:b/>
                <w:bCs/>
                <w:szCs w:val="24"/>
              </w:rPr>
            </w:pPr>
          </w:p>
        </w:tc>
      </w:tr>
      <w:tr w:rsidR="00303EF5" w:rsidRPr="00303EF5" w14:paraId="7A062B0C" w14:textId="77777777" w:rsidTr="00303EF5">
        <w:trPr>
          <w:trHeight w:val="315"/>
        </w:trPr>
        <w:tc>
          <w:tcPr>
            <w:tcW w:w="1007" w:type="dxa"/>
            <w:vMerge w:val="restart"/>
            <w:shd w:val="clear" w:color="auto" w:fill="auto"/>
          </w:tcPr>
          <w:p w14:paraId="5E668D21" w14:textId="77777777" w:rsidR="00303EF5" w:rsidRPr="00303EF5" w:rsidRDefault="00303EF5" w:rsidP="00303EF5">
            <w:pPr>
              <w:rPr>
                <w:rFonts w:cstheme="minorHAnsi"/>
                <w:b/>
                <w:bCs/>
                <w:szCs w:val="24"/>
              </w:rPr>
            </w:pPr>
            <w:r w:rsidRPr="00303EF5">
              <w:rPr>
                <w:rFonts w:cstheme="minorHAnsi"/>
                <w:b/>
                <w:bCs/>
                <w:szCs w:val="24"/>
              </w:rPr>
              <w:lastRenderedPageBreak/>
              <w:t>2022/23</w:t>
            </w:r>
          </w:p>
          <w:p w14:paraId="1F41141D" w14:textId="77777777" w:rsidR="00303EF5" w:rsidRPr="00303EF5" w:rsidRDefault="00303EF5" w:rsidP="00303EF5">
            <w:pPr>
              <w:rPr>
                <w:rFonts w:cstheme="minorHAnsi"/>
                <w:b/>
                <w:bCs/>
                <w:szCs w:val="24"/>
              </w:rPr>
            </w:pPr>
          </w:p>
        </w:tc>
        <w:tc>
          <w:tcPr>
            <w:tcW w:w="4091" w:type="dxa"/>
            <w:shd w:val="clear" w:color="auto" w:fill="auto"/>
          </w:tcPr>
          <w:p w14:paraId="1EAD704F" w14:textId="77777777" w:rsidR="00303EF5" w:rsidRPr="00303EF5" w:rsidRDefault="00303EF5" w:rsidP="00303EF5">
            <w:pPr>
              <w:rPr>
                <w:rFonts w:cstheme="minorHAnsi"/>
                <w:b/>
                <w:bCs/>
                <w:szCs w:val="24"/>
              </w:rPr>
            </w:pPr>
            <w:r w:rsidRPr="00303EF5">
              <w:rPr>
                <w:rFonts w:cstheme="minorHAnsi"/>
                <w:b/>
                <w:bCs/>
                <w:szCs w:val="24"/>
              </w:rPr>
              <w:t>PRIORITY 1</w:t>
            </w:r>
          </w:p>
        </w:tc>
        <w:tc>
          <w:tcPr>
            <w:tcW w:w="9356" w:type="dxa"/>
            <w:gridSpan w:val="2"/>
            <w:shd w:val="clear" w:color="auto" w:fill="auto"/>
          </w:tcPr>
          <w:p w14:paraId="7EBA3D05" w14:textId="77777777" w:rsidR="00303EF5" w:rsidRPr="00303EF5" w:rsidRDefault="00303EF5" w:rsidP="00303EF5">
            <w:pPr>
              <w:rPr>
                <w:rFonts w:cstheme="minorHAnsi"/>
                <w:b/>
                <w:bCs/>
                <w:szCs w:val="24"/>
              </w:rPr>
            </w:pPr>
            <w:r w:rsidRPr="00303EF5">
              <w:rPr>
                <w:rFonts w:cstheme="minorHAnsi"/>
                <w:b/>
                <w:bCs/>
                <w:szCs w:val="24"/>
              </w:rPr>
              <w:t>PRIORITY 2</w:t>
            </w:r>
          </w:p>
        </w:tc>
        <w:tc>
          <w:tcPr>
            <w:tcW w:w="7543" w:type="dxa"/>
            <w:shd w:val="clear" w:color="auto" w:fill="auto"/>
          </w:tcPr>
          <w:p w14:paraId="49C3DD1B" w14:textId="77777777" w:rsidR="00303EF5" w:rsidRPr="00303EF5" w:rsidRDefault="00303EF5" w:rsidP="00303EF5">
            <w:pPr>
              <w:rPr>
                <w:rFonts w:eastAsia="Calibri" w:cstheme="minorHAnsi"/>
                <w:b/>
                <w:bCs/>
                <w:szCs w:val="24"/>
              </w:rPr>
            </w:pPr>
            <w:r w:rsidRPr="00303EF5">
              <w:rPr>
                <w:rFonts w:cstheme="minorHAnsi"/>
                <w:b/>
                <w:bCs/>
                <w:szCs w:val="24"/>
              </w:rPr>
              <w:t>PRIORITY 3</w:t>
            </w:r>
          </w:p>
        </w:tc>
      </w:tr>
      <w:tr w:rsidR="00303EF5" w:rsidRPr="00303EF5" w14:paraId="50929452" w14:textId="77777777" w:rsidTr="00303EF5">
        <w:tc>
          <w:tcPr>
            <w:tcW w:w="1007" w:type="dxa"/>
            <w:vMerge/>
          </w:tcPr>
          <w:p w14:paraId="59AE6E2F" w14:textId="77777777" w:rsidR="00303EF5" w:rsidRPr="00303EF5" w:rsidRDefault="00303EF5" w:rsidP="00303EF5">
            <w:pPr>
              <w:rPr>
                <w:rFonts w:cstheme="minorHAnsi"/>
                <w:b/>
                <w:bCs/>
                <w:szCs w:val="24"/>
              </w:rPr>
            </w:pPr>
          </w:p>
        </w:tc>
        <w:tc>
          <w:tcPr>
            <w:tcW w:w="4091" w:type="dxa"/>
          </w:tcPr>
          <w:p w14:paraId="13C5E09C" w14:textId="77777777" w:rsidR="00303EF5" w:rsidRPr="00303EF5" w:rsidRDefault="00303EF5" w:rsidP="00303EF5">
            <w:pPr>
              <w:rPr>
                <w:rFonts w:cstheme="minorHAnsi"/>
                <w:b/>
                <w:bCs/>
                <w:szCs w:val="24"/>
              </w:rPr>
            </w:pPr>
            <w:r w:rsidRPr="00303EF5">
              <w:rPr>
                <w:rFonts w:cstheme="minorHAnsi"/>
                <w:b/>
                <w:bCs/>
                <w:szCs w:val="24"/>
              </w:rPr>
              <w:t xml:space="preserve">Strategic direction </w:t>
            </w:r>
          </w:p>
          <w:p w14:paraId="29468ADA" w14:textId="77777777" w:rsidR="00303EF5" w:rsidRPr="00303EF5" w:rsidRDefault="00303EF5" w:rsidP="00303EF5">
            <w:pPr>
              <w:rPr>
                <w:rFonts w:cstheme="minorHAnsi"/>
                <w:b/>
                <w:bCs/>
                <w:szCs w:val="24"/>
              </w:rPr>
            </w:pPr>
          </w:p>
          <w:p w14:paraId="1249A04B" w14:textId="77777777" w:rsidR="00303EF5" w:rsidRPr="00303EF5" w:rsidRDefault="00303EF5" w:rsidP="00303EF5">
            <w:pPr>
              <w:pStyle w:val="ListParagraph"/>
              <w:numPr>
                <w:ilvl w:val="0"/>
                <w:numId w:val="30"/>
              </w:numPr>
              <w:spacing w:after="0" w:line="240" w:lineRule="auto"/>
              <w:rPr>
                <w:rFonts w:cstheme="minorHAnsi"/>
              </w:rPr>
            </w:pPr>
            <w:r w:rsidRPr="00303EF5">
              <w:rPr>
                <w:rFonts w:cstheme="minorHAnsi"/>
                <w:b/>
                <w:bCs/>
              </w:rPr>
              <w:t>Future targets:</w:t>
            </w:r>
            <w:r w:rsidRPr="00303EF5">
              <w:rPr>
                <w:rFonts w:cstheme="minorHAnsi"/>
              </w:rPr>
              <w:t xml:space="preserve"> Agreed annually by EDI Working Group and SMT (</w:t>
            </w:r>
            <w:r w:rsidRPr="00303EF5">
              <w:rPr>
                <w:rFonts w:cstheme="minorHAnsi"/>
                <w:i/>
                <w:iCs/>
                <w:szCs w:val="24"/>
              </w:rPr>
              <w:t xml:space="preserve">Late-Mar </w:t>
            </w:r>
            <w:r w:rsidRPr="00303EF5">
              <w:rPr>
                <w:rFonts w:cstheme="minorHAnsi"/>
              </w:rPr>
              <w:t>2022)</w:t>
            </w:r>
          </w:p>
          <w:p w14:paraId="2D972195" w14:textId="77777777" w:rsidR="00303EF5" w:rsidRPr="00303EF5" w:rsidRDefault="00303EF5" w:rsidP="00303EF5">
            <w:pPr>
              <w:pStyle w:val="ListParagraph"/>
              <w:rPr>
                <w:rFonts w:cstheme="minorHAnsi"/>
                <w:szCs w:val="24"/>
              </w:rPr>
            </w:pPr>
          </w:p>
          <w:p w14:paraId="19F01DC8"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Measure/Evaluate:</w:t>
            </w:r>
            <w:r w:rsidRPr="00303EF5">
              <w:rPr>
                <w:rFonts w:cstheme="minorHAnsi"/>
                <w:szCs w:val="24"/>
              </w:rPr>
              <w:t xml:space="preserve"> EDI Working Group to review progress two times a year </w:t>
            </w:r>
            <w:r w:rsidRPr="00303EF5">
              <w:rPr>
                <w:rFonts w:cstheme="minorHAnsi"/>
                <w:i/>
                <w:iCs/>
                <w:szCs w:val="24"/>
              </w:rPr>
              <w:t>(Aug 2022 and Late-Mar 2023)</w:t>
            </w:r>
          </w:p>
          <w:p w14:paraId="2BB35487" w14:textId="77777777" w:rsidR="00303EF5" w:rsidRPr="00303EF5" w:rsidRDefault="00303EF5" w:rsidP="00303EF5">
            <w:pPr>
              <w:rPr>
                <w:rFonts w:cstheme="minorHAnsi"/>
                <w:szCs w:val="24"/>
              </w:rPr>
            </w:pPr>
          </w:p>
          <w:p w14:paraId="19BE94D7"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 xml:space="preserve">Transparency: </w:t>
            </w:r>
            <w:r w:rsidRPr="00303EF5">
              <w:rPr>
                <w:rFonts w:cstheme="minorHAnsi"/>
                <w:szCs w:val="24"/>
              </w:rPr>
              <w:t>Publish progress annually on website. (</w:t>
            </w:r>
            <w:r w:rsidRPr="00303EF5">
              <w:rPr>
                <w:rFonts w:cstheme="minorHAnsi"/>
                <w:i/>
                <w:iCs/>
                <w:szCs w:val="24"/>
              </w:rPr>
              <w:t>Due Nov 2022)</w:t>
            </w:r>
          </w:p>
          <w:p w14:paraId="3F60AEC2" w14:textId="77777777" w:rsidR="00303EF5" w:rsidRPr="00303EF5" w:rsidRDefault="00303EF5" w:rsidP="00303EF5">
            <w:pPr>
              <w:pStyle w:val="ListParagraph"/>
              <w:rPr>
                <w:rFonts w:cstheme="minorHAnsi"/>
                <w:i/>
                <w:iCs/>
                <w:szCs w:val="24"/>
              </w:rPr>
            </w:pPr>
          </w:p>
          <w:p w14:paraId="7B1D1A38"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 xml:space="preserve">Workforce: </w:t>
            </w:r>
            <w:r w:rsidRPr="00303EF5">
              <w:rPr>
                <w:rFonts w:cstheme="minorHAnsi"/>
                <w:szCs w:val="24"/>
              </w:rPr>
              <w:t>Priorities (</w:t>
            </w:r>
            <w:r w:rsidRPr="00303EF5">
              <w:rPr>
                <w:rFonts w:cstheme="minorHAnsi"/>
                <w:i/>
                <w:iCs/>
                <w:szCs w:val="24"/>
              </w:rPr>
              <w:t>tbc</w:t>
            </w:r>
            <w:r w:rsidRPr="00303EF5">
              <w:rPr>
                <w:rFonts w:cstheme="minorHAnsi"/>
                <w:szCs w:val="24"/>
              </w:rPr>
              <w:t>)</w:t>
            </w:r>
            <w:r w:rsidRPr="00303EF5">
              <w:rPr>
                <w:rFonts w:cstheme="minorHAnsi"/>
                <w:b/>
                <w:bCs/>
                <w:szCs w:val="24"/>
              </w:rPr>
              <w:t xml:space="preserve"> </w:t>
            </w:r>
            <w:r w:rsidRPr="00303EF5">
              <w:rPr>
                <w:rFonts w:cstheme="minorHAnsi"/>
                <w:i/>
                <w:iCs/>
                <w:szCs w:val="24"/>
              </w:rPr>
              <w:t xml:space="preserve"> </w:t>
            </w:r>
          </w:p>
          <w:p w14:paraId="2683DD11" w14:textId="77777777" w:rsidR="00303EF5" w:rsidRPr="00303EF5" w:rsidRDefault="00303EF5" w:rsidP="00303EF5">
            <w:pPr>
              <w:pStyle w:val="ListParagraph"/>
              <w:rPr>
                <w:rFonts w:cstheme="minorHAnsi"/>
                <w:szCs w:val="24"/>
              </w:rPr>
            </w:pPr>
          </w:p>
          <w:p w14:paraId="2BC49F6E" w14:textId="77777777" w:rsidR="00303EF5" w:rsidRPr="00303EF5" w:rsidRDefault="00303EF5" w:rsidP="00303EF5">
            <w:pPr>
              <w:pStyle w:val="ListParagraph"/>
              <w:rPr>
                <w:rFonts w:cstheme="minorHAnsi"/>
                <w:szCs w:val="24"/>
              </w:rPr>
            </w:pPr>
          </w:p>
          <w:p w14:paraId="31251907" w14:textId="77777777" w:rsidR="00303EF5" w:rsidRPr="00303EF5" w:rsidRDefault="00303EF5" w:rsidP="00303EF5">
            <w:pPr>
              <w:rPr>
                <w:rFonts w:cstheme="minorHAnsi"/>
                <w:szCs w:val="24"/>
              </w:rPr>
            </w:pPr>
          </w:p>
          <w:p w14:paraId="773DE1C1" w14:textId="77777777" w:rsidR="00303EF5" w:rsidRPr="00303EF5" w:rsidRDefault="00303EF5" w:rsidP="00303EF5">
            <w:pPr>
              <w:rPr>
                <w:rFonts w:cstheme="minorHAnsi"/>
                <w:szCs w:val="24"/>
              </w:rPr>
            </w:pPr>
            <w:r w:rsidRPr="00303EF5">
              <w:rPr>
                <w:rFonts w:cstheme="minorHAnsi"/>
                <w:b/>
                <w:bCs/>
                <w:szCs w:val="24"/>
              </w:rPr>
              <w:t>Benefits:</w:t>
            </w:r>
            <w:r w:rsidRPr="00303EF5">
              <w:rPr>
                <w:rFonts w:cstheme="minorHAnsi"/>
                <w:szCs w:val="24"/>
              </w:rPr>
              <w:t xml:space="preserve"> Creates, maintains and monitors an inclusive, equitable, innovative and resilient culture, work environment and programme.</w:t>
            </w:r>
          </w:p>
          <w:p w14:paraId="1C0A9C81" w14:textId="77777777" w:rsidR="00303EF5" w:rsidRPr="00303EF5" w:rsidRDefault="00303EF5" w:rsidP="00303EF5">
            <w:pPr>
              <w:rPr>
                <w:rFonts w:eastAsia="Calibri" w:cstheme="minorHAnsi"/>
                <w:szCs w:val="24"/>
              </w:rPr>
            </w:pPr>
          </w:p>
        </w:tc>
        <w:tc>
          <w:tcPr>
            <w:tcW w:w="9356" w:type="dxa"/>
            <w:gridSpan w:val="2"/>
          </w:tcPr>
          <w:p w14:paraId="5E22D036" w14:textId="77777777" w:rsidR="00303EF5" w:rsidRPr="00303EF5" w:rsidRDefault="00303EF5" w:rsidP="00303EF5">
            <w:pPr>
              <w:rPr>
                <w:rFonts w:cstheme="minorHAnsi"/>
                <w:b/>
                <w:bCs/>
                <w:szCs w:val="24"/>
              </w:rPr>
            </w:pPr>
            <w:r w:rsidRPr="00303EF5">
              <w:rPr>
                <w:rFonts w:cstheme="minorHAnsi"/>
                <w:b/>
                <w:bCs/>
                <w:szCs w:val="24"/>
              </w:rPr>
              <w:t>Leadership: Effect change within our organisation and the sector</w:t>
            </w:r>
          </w:p>
          <w:p w14:paraId="789A8F2A" w14:textId="77777777" w:rsidR="00303EF5" w:rsidRPr="00303EF5" w:rsidRDefault="00303EF5" w:rsidP="00303EF5">
            <w:pPr>
              <w:rPr>
                <w:rFonts w:cstheme="minorHAnsi"/>
                <w:szCs w:val="24"/>
              </w:rPr>
            </w:pPr>
          </w:p>
          <w:p w14:paraId="5C733F82" w14:textId="77777777" w:rsidR="00303EF5" w:rsidRPr="00303EF5" w:rsidRDefault="00303EF5" w:rsidP="00303EF5">
            <w:pPr>
              <w:pStyle w:val="ListParagraph"/>
              <w:numPr>
                <w:ilvl w:val="0"/>
                <w:numId w:val="32"/>
              </w:numPr>
              <w:spacing w:after="0" w:line="240" w:lineRule="auto"/>
              <w:rPr>
                <w:rFonts w:cstheme="minorHAnsi"/>
                <w:szCs w:val="24"/>
              </w:rPr>
            </w:pPr>
            <w:r w:rsidRPr="00303EF5">
              <w:rPr>
                <w:rFonts w:cstheme="minorHAnsi"/>
                <w:szCs w:val="24"/>
              </w:rPr>
              <w:t>Fundraise for a sector changemaker / agitator specialising in one area (disabilities/anti-racism action), this would be a new part-time role hosted within Craft Scotland, with small programme budget. (</w:t>
            </w:r>
            <w:r w:rsidRPr="00303EF5">
              <w:rPr>
                <w:rFonts w:cstheme="minorHAnsi"/>
                <w:i/>
                <w:iCs/>
                <w:szCs w:val="24"/>
              </w:rPr>
              <w:t>Funding will need to be secured by Apr 2022)</w:t>
            </w:r>
            <w:r w:rsidRPr="00303EF5">
              <w:rPr>
                <w:rFonts w:cstheme="minorHAnsi"/>
                <w:szCs w:val="24"/>
              </w:rPr>
              <w:t xml:space="preserve"> </w:t>
            </w:r>
          </w:p>
          <w:p w14:paraId="4C5844CE" w14:textId="77777777" w:rsidR="00303EF5" w:rsidRPr="00303EF5" w:rsidRDefault="00303EF5" w:rsidP="00303EF5">
            <w:pPr>
              <w:rPr>
                <w:rFonts w:cstheme="minorHAnsi"/>
                <w:szCs w:val="24"/>
              </w:rPr>
            </w:pPr>
          </w:p>
          <w:p w14:paraId="71545FDC" w14:textId="77777777" w:rsidR="00303EF5" w:rsidRPr="00303EF5" w:rsidRDefault="00303EF5" w:rsidP="00303EF5">
            <w:pPr>
              <w:pStyle w:val="ListParagraph"/>
              <w:numPr>
                <w:ilvl w:val="0"/>
                <w:numId w:val="32"/>
              </w:numPr>
              <w:spacing w:after="0" w:line="240" w:lineRule="auto"/>
              <w:rPr>
                <w:rFonts w:cstheme="minorHAnsi"/>
                <w:szCs w:val="24"/>
              </w:rPr>
            </w:pPr>
            <w:r w:rsidRPr="00303EF5">
              <w:rPr>
                <w:rFonts w:cstheme="minorHAnsi"/>
                <w:szCs w:val="24"/>
              </w:rPr>
              <w:t>Changemaker to continue and build on learning and development programme for team, advisory group, Board, participants, partners and sector. (</w:t>
            </w:r>
            <w:r w:rsidRPr="00303EF5">
              <w:rPr>
                <w:rFonts w:cstheme="minorHAnsi"/>
                <w:i/>
                <w:iCs/>
                <w:szCs w:val="24"/>
              </w:rPr>
              <w:t>Deadline Mar 2023)</w:t>
            </w:r>
            <w:r w:rsidRPr="00303EF5">
              <w:rPr>
                <w:rFonts w:cstheme="minorHAnsi"/>
                <w:szCs w:val="24"/>
              </w:rPr>
              <w:t xml:space="preserve"> </w:t>
            </w:r>
          </w:p>
          <w:p w14:paraId="4CEE70A2" w14:textId="77777777" w:rsidR="00303EF5" w:rsidRPr="00303EF5" w:rsidRDefault="00303EF5" w:rsidP="00303EF5">
            <w:pPr>
              <w:pStyle w:val="ListParagraph"/>
              <w:rPr>
                <w:rFonts w:cstheme="minorHAnsi"/>
                <w:szCs w:val="24"/>
              </w:rPr>
            </w:pPr>
          </w:p>
          <w:p w14:paraId="7263DE7A" w14:textId="77777777" w:rsidR="00303EF5" w:rsidRPr="00303EF5" w:rsidRDefault="00303EF5" w:rsidP="00303EF5">
            <w:pPr>
              <w:pStyle w:val="ListParagraph"/>
              <w:numPr>
                <w:ilvl w:val="0"/>
                <w:numId w:val="32"/>
              </w:numPr>
              <w:spacing w:after="0" w:line="240" w:lineRule="auto"/>
              <w:rPr>
                <w:rFonts w:cstheme="minorHAnsi"/>
                <w:szCs w:val="24"/>
              </w:rPr>
            </w:pPr>
            <w:r w:rsidRPr="00303EF5">
              <w:rPr>
                <w:rFonts w:cstheme="minorHAnsi"/>
                <w:szCs w:val="24"/>
              </w:rPr>
              <w:t>Continue Community of Practice</w:t>
            </w:r>
          </w:p>
          <w:p w14:paraId="7C5AD02C" w14:textId="77777777" w:rsidR="00303EF5" w:rsidRPr="00303EF5" w:rsidRDefault="00303EF5" w:rsidP="00303EF5">
            <w:pPr>
              <w:pStyle w:val="ListParagraph"/>
              <w:rPr>
                <w:rFonts w:cstheme="minorHAnsi"/>
                <w:szCs w:val="24"/>
              </w:rPr>
            </w:pPr>
          </w:p>
          <w:p w14:paraId="42F130E1" w14:textId="77777777" w:rsidR="00303EF5" w:rsidRPr="00303EF5" w:rsidRDefault="00303EF5" w:rsidP="00303EF5">
            <w:pPr>
              <w:rPr>
                <w:rFonts w:cstheme="minorHAnsi"/>
              </w:rPr>
            </w:pPr>
            <w:r w:rsidRPr="00303EF5">
              <w:rPr>
                <w:rFonts w:cstheme="minorHAnsi"/>
                <w:b/>
                <w:bCs/>
                <w:szCs w:val="24"/>
              </w:rPr>
              <w:t>Benefits:</w:t>
            </w:r>
            <w:r w:rsidRPr="00303EF5">
              <w:rPr>
                <w:rFonts w:cstheme="minorHAnsi"/>
                <w:b/>
                <w:bCs/>
                <w:i/>
                <w:iCs/>
                <w:szCs w:val="24"/>
                <w:shd w:val="clear" w:color="auto" w:fill="FFFFFF"/>
              </w:rPr>
              <w:t xml:space="preserve"> </w:t>
            </w:r>
            <w:r w:rsidRPr="00303EF5">
              <w:rPr>
                <w:rFonts w:cstheme="minorHAnsi"/>
                <w:szCs w:val="24"/>
                <w:shd w:val="clear" w:color="auto" w:fill="FFFFFF"/>
              </w:rPr>
              <w:t>C</w:t>
            </w:r>
            <w:r w:rsidRPr="00303EF5">
              <w:rPr>
                <w:rFonts w:cstheme="minorHAnsi"/>
              </w:rPr>
              <w:t xml:space="preserve">hangemaker will take creative action to solve a social problem. A critical friend to the sector, they will inspire and support the organisation/sector to implement innovative activities/programmes, design and deliver a thoughtful learning and development programme in their specialist area, bring in their networks and knowledge and help us create new partnerships for this year and beyond. </w:t>
            </w:r>
          </w:p>
          <w:p w14:paraId="39ECFC2F" w14:textId="77777777" w:rsidR="00303EF5" w:rsidRPr="00303EF5" w:rsidRDefault="00303EF5" w:rsidP="00303EF5">
            <w:pPr>
              <w:rPr>
                <w:rFonts w:cstheme="minorHAnsi"/>
              </w:rPr>
            </w:pPr>
          </w:p>
          <w:p w14:paraId="539365C0" w14:textId="77777777" w:rsidR="00303EF5" w:rsidRPr="00303EF5" w:rsidRDefault="00303EF5" w:rsidP="00303EF5">
            <w:pPr>
              <w:rPr>
                <w:rFonts w:cstheme="minorHAnsi"/>
                <w:szCs w:val="24"/>
                <w:shd w:val="clear" w:color="auto" w:fill="FFFFFF"/>
              </w:rPr>
            </w:pPr>
            <w:r w:rsidRPr="00303EF5">
              <w:rPr>
                <w:rFonts w:cstheme="minorHAnsi"/>
                <w:b/>
                <w:bCs/>
                <w:szCs w:val="24"/>
              </w:rPr>
              <w:t>Benefits:</w:t>
            </w:r>
            <w:r w:rsidRPr="00303EF5">
              <w:rPr>
                <w:rFonts w:cstheme="minorHAnsi"/>
                <w:szCs w:val="24"/>
                <w:shd w:val="clear" w:color="auto" w:fill="FFFFFF"/>
              </w:rPr>
              <w:t xml:space="preserve"> overarching objective is to equip team/sector with core competencies which enable them to embed equality, diversity and inclusion considerations in their day-to-day practice creating a more inclusive, sustainable and equitable sector. </w:t>
            </w:r>
          </w:p>
          <w:p w14:paraId="58B345F3" w14:textId="77777777" w:rsidR="00303EF5" w:rsidRPr="00303EF5" w:rsidRDefault="00303EF5" w:rsidP="00303EF5">
            <w:pPr>
              <w:rPr>
                <w:rFonts w:cstheme="minorHAnsi"/>
              </w:rPr>
            </w:pPr>
          </w:p>
          <w:p w14:paraId="708F54E4" w14:textId="77777777" w:rsidR="00303EF5" w:rsidRPr="00303EF5" w:rsidRDefault="00303EF5" w:rsidP="00303EF5">
            <w:pPr>
              <w:rPr>
                <w:rFonts w:cstheme="minorHAnsi"/>
              </w:rPr>
            </w:pPr>
            <w:r w:rsidRPr="00303EF5">
              <w:rPr>
                <w:rFonts w:cstheme="minorHAnsi"/>
                <w:b/>
                <w:bCs/>
              </w:rPr>
              <w:t>Targets:</w:t>
            </w:r>
            <w:r w:rsidRPr="00303EF5">
              <w:rPr>
                <w:rFonts w:cstheme="minorHAnsi"/>
              </w:rPr>
              <w:t xml:space="preserve"> Agreed annually by EDI Working Group and SMT (</w:t>
            </w:r>
            <w:r w:rsidRPr="00303EF5">
              <w:rPr>
                <w:rFonts w:cstheme="minorHAnsi"/>
                <w:i/>
                <w:iCs/>
                <w:szCs w:val="24"/>
              </w:rPr>
              <w:t xml:space="preserve">Late-Mar </w:t>
            </w:r>
            <w:r w:rsidRPr="00303EF5">
              <w:rPr>
                <w:rFonts w:cstheme="minorHAnsi"/>
              </w:rPr>
              <w:t>2022)</w:t>
            </w:r>
          </w:p>
          <w:p w14:paraId="45B891F5" w14:textId="77777777" w:rsidR="00303EF5" w:rsidRPr="00303EF5" w:rsidRDefault="00303EF5" w:rsidP="00303EF5">
            <w:pPr>
              <w:rPr>
                <w:rFonts w:eastAsia="Calibri" w:cstheme="minorHAnsi"/>
                <w:szCs w:val="24"/>
              </w:rPr>
            </w:pPr>
          </w:p>
        </w:tc>
        <w:tc>
          <w:tcPr>
            <w:tcW w:w="7543" w:type="dxa"/>
          </w:tcPr>
          <w:p w14:paraId="54C449D5" w14:textId="77777777" w:rsidR="00303EF5" w:rsidRPr="00303EF5" w:rsidRDefault="00303EF5" w:rsidP="00303EF5">
            <w:pPr>
              <w:rPr>
                <w:rFonts w:cstheme="minorHAnsi"/>
                <w:b/>
                <w:bCs/>
                <w:szCs w:val="24"/>
              </w:rPr>
            </w:pPr>
            <w:r w:rsidRPr="00303EF5">
              <w:rPr>
                <w:rFonts w:cstheme="minorHAnsi"/>
                <w:b/>
                <w:bCs/>
                <w:szCs w:val="24"/>
              </w:rPr>
              <w:t xml:space="preserve">Embed Equalities, Diversity and Inclusion within Programme </w:t>
            </w:r>
          </w:p>
          <w:p w14:paraId="09514474" w14:textId="77777777" w:rsidR="00303EF5" w:rsidRPr="00303EF5" w:rsidRDefault="00303EF5" w:rsidP="00303EF5">
            <w:pPr>
              <w:rPr>
                <w:rFonts w:cstheme="minorHAnsi"/>
                <w:szCs w:val="24"/>
              </w:rPr>
            </w:pPr>
          </w:p>
          <w:p w14:paraId="0DBBC1FA"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szCs w:val="24"/>
              </w:rPr>
              <w:t xml:space="preserve">Representation: continue commissioning interviews featuring underrepresented groups on the Craft Journal </w:t>
            </w:r>
          </w:p>
          <w:p w14:paraId="770D5142"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szCs w:val="24"/>
              </w:rPr>
              <w:t xml:space="preserve">Increase representation of underrepresented groups within our selection panels, talks programmes and workshop leaders </w:t>
            </w:r>
          </w:p>
          <w:p w14:paraId="54F34F14" w14:textId="77777777" w:rsidR="00303EF5" w:rsidRPr="00303EF5" w:rsidRDefault="00303EF5" w:rsidP="00303EF5">
            <w:pPr>
              <w:pStyle w:val="ListParagraph"/>
              <w:numPr>
                <w:ilvl w:val="0"/>
                <w:numId w:val="30"/>
              </w:numPr>
              <w:spacing w:after="0" w:line="240" w:lineRule="auto"/>
              <w:rPr>
                <w:rFonts w:eastAsiaTheme="minorEastAsia" w:cstheme="minorHAnsi"/>
                <w:szCs w:val="24"/>
              </w:rPr>
            </w:pPr>
            <w:r w:rsidRPr="00303EF5">
              <w:rPr>
                <w:rFonts w:cstheme="minorHAnsi"/>
                <w:szCs w:val="24"/>
              </w:rPr>
              <w:t>Secure 1-3 dedicated places at COMPASS Emerging Maker Programme with lived experience of being a Black, Asian, Mixed Heritage and Person of Colour, refugee, D/deaf, disabled, working class and/or LGBTQIA+ (</w:t>
            </w:r>
            <w:r w:rsidRPr="00303EF5">
              <w:rPr>
                <w:rFonts w:cstheme="minorHAnsi"/>
                <w:i/>
                <w:iCs/>
                <w:szCs w:val="24"/>
              </w:rPr>
              <w:t>Deadline Mar 2023)</w:t>
            </w:r>
          </w:p>
          <w:p w14:paraId="152DA715" w14:textId="77777777" w:rsidR="00303EF5" w:rsidRPr="00303EF5" w:rsidRDefault="00303EF5" w:rsidP="00303EF5">
            <w:pPr>
              <w:rPr>
                <w:rFonts w:cstheme="minorHAnsi"/>
                <w:color w:val="00B050"/>
                <w:szCs w:val="24"/>
              </w:rPr>
            </w:pPr>
          </w:p>
          <w:p w14:paraId="136F8AED" w14:textId="77777777" w:rsidR="00303EF5" w:rsidRPr="00303EF5" w:rsidRDefault="00303EF5" w:rsidP="00303EF5">
            <w:pPr>
              <w:rPr>
                <w:rFonts w:cstheme="minorHAnsi"/>
                <w:szCs w:val="24"/>
              </w:rPr>
            </w:pPr>
            <w:r w:rsidRPr="00303EF5">
              <w:rPr>
                <w:rFonts w:cstheme="minorHAnsi"/>
                <w:b/>
                <w:bCs/>
                <w:szCs w:val="24"/>
              </w:rPr>
              <w:t>Benefits:</w:t>
            </w:r>
            <w:r w:rsidRPr="00303EF5">
              <w:rPr>
                <w:rFonts w:cstheme="minorHAnsi"/>
                <w:b/>
                <w:bCs/>
                <w:i/>
                <w:iCs/>
                <w:szCs w:val="24"/>
                <w:shd w:val="clear" w:color="auto" w:fill="FFFFFF"/>
              </w:rPr>
              <w:t xml:space="preserve"> </w:t>
            </w:r>
            <w:r w:rsidRPr="00303EF5">
              <w:rPr>
                <w:rStyle w:val="Emphasis"/>
                <w:rFonts w:cstheme="minorHAnsi"/>
                <w:szCs w:val="24"/>
                <w:shd w:val="clear" w:color="auto" w:fill="FFFFFF"/>
              </w:rPr>
              <w:t>Representation</w:t>
            </w:r>
            <w:r w:rsidRPr="00303EF5">
              <w:rPr>
                <w:rFonts w:cstheme="minorHAnsi"/>
                <w:szCs w:val="24"/>
                <w:shd w:val="clear" w:color="auto" w:fill="FFFFFF"/>
              </w:rPr>
              <w:t xml:space="preserve"> matters because it can shape how marginalised groups are viewed by society, the craft sector and how they view themselves. Creates an equitable sector by providing paying opportunities to a wider group of makers/industry professionals/freelancers. </w:t>
            </w:r>
          </w:p>
          <w:p w14:paraId="393165B6" w14:textId="77777777" w:rsidR="00303EF5" w:rsidRPr="00303EF5" w:rsidRDefault="00303EF5" w:rsidP="00303EF5">
            <w:pPr>
              <w:rPr>
                <w:rFonts w:cstheme="minorHAnsi"/>
                <w:szCs w:val="24"/>
              </w:rPr>
            </w:pPr>
          </w:p>
          <w:p w14:paraId="3717D920" w14:textId="77777777" w:rsidR="00303EF5" w:rsidRPr="00303EF5" w:rsidRDefault="00303EF5" w:rsidP="00303EF5">
            <w:pPr>
              <w:rPr>
                <w:rFonts w:cstheme="minorHAnsi"/>
                <w:szCs w:val="24"/>
              </w:rPr>
            </w:pPr>
            <w:r w:rsidRPr="00303EF5">
              <w:rPr>
                <w:rFonts w:cstheme="minorHAnsi"/>
                <w:b/>
                <w:bCs/>
                <w:szCs w:val="24"/>
              </w:rPr>
              <w:t>Targets:</w:t>
            </w:r>
            <w:r w:rsidRPr="00303EF5">
              <w:rPr>
                <w:rFonts w:cstheme="minorHAnsi"/>
                <w:szCs w:val="24"/>
              </w:rPr>
              <w:t xml:space="preserve"> Agreed annually by EDI Working Group and SMT </w:t>
            </w:r>
            <w:r w:rsidRPr="00303EF5">
              <w:rPr>
                <w:rFonts w:cstheme="minorHAnsi"/>
              </w:rPr>
              <w:t>(</w:t>
            </w:r>
            <w:r w:rsidRPr="00303EF5">
              <w:rPr>
                <w:rFonts w:cstheme="minorHAnsi"/>
                <w:i/>
                <w:iCs/>
                <w:szCs w:val="24"/>
              </w:rPr>
              <w:t xml:space="preserve">Late-Mar </w:t>
            </w:r>
            <w:r w:rsidRPr="00303EF5">
              <w:rPr>
                <w:rFonts w:cstheme="minorHAnsi"/>
              </w:rPr>
              <w:t>2022)</w:t>
            </w:r>
          </w:p>
          <w:p w14:paraId="28F16A95" w14:textId="77777777" w:rsidR="00303EF5" w:rsidRPr="00303EF5" w:rsidRDefault="00303EF5" w:rsidP="00303EF5">
            <w:pPr>
              <w:rPr>
                <w:rFonts w:eastAsia="Calibri" w:cstheme="minorHAnsi"/>
                <w:b/>
                <w:bCs/>
                <w:szCs w:val="24"/>
              </w:rPr>
            </w:pPr>
          </w:p>
        </w:tc>
      </w:tr>
      <w:tr w:rsidR="00303EF5" w:rsidRPr="00303EF5" w14:paraId="65F7D940" w14:textId="77777777" w:rsidTr="00303EF5">
        <w:tc>
          <w:tcPr>
            <w:tcW w:w="1007" w:type="dxa"/>
            <w:shd w:val="clear" w:color="auto" w:fill="auto"/>
          </w:tcPr>
          <w:p w14:paraId="2250DE7D" w14:textId="77777777" w:rsidR="00303EF5" w:rsidRPr="00303EF5" w:rsidRDefault="00303EF5" w:rsidP="00303EF5">
            <w:pPr>
              <w:rPr>
                <w:rFonts w:cstheme="minorHAnsi"/>
                <w:b/>
                <w:bCs/>
                <w:szCs w:val="24"/>
              </w:rPr>
            </w:pPr>
            <w:r w:rsidRPr="00303EF5">
              <w:rPr>
                <w:rFonts w:cstheme="minorHAnsi"/>
                <w:b/>
                <w:bCs/>
                <w:szCs w:val="24"/>
              </w:rPr>
              <w:t>2023/24</w:t>
            </w:r>
          </w:p>
          <w:p w14:paraId="13742CF1" w14:textId="77777777" w:rsidR="00303EF5" w:rsidRPr="00303EF5" w:rsidRDefault="00303EF5" w:rsidP="00303EF5">
            <w:pPr>
              <w:rPr>
                <w:rFonts w:cstheme="minorHAnsi"/>
                <w:szCs w:val="24"/>
              </w:rPr>
            </w:pPr>
          </w:p>
        </w:tc>
        <w:tc>
          <w:tcPr>
            <w:tcW w:w="4091" w:type="dxa"/>
          </w:tcPr>
          <w:p w14:paraId="6AECD09F" w14:textId="77777777" w:rsidR="00303EF5" w:rsidRPr="00303EF5" w:rsidRDefault="00303EF5" w:rsidP="00303EF5">
            <w:pPr>
              <w:rPr>
                <w:rFonts w:cstheme="minorHAnsi"/>
                <w:b/>
                <w:bCs/>
                <w:szCs w:val="24"/>
              </w:rPr>
            </w:pPr>
            <w:r w:rsidRPr="00303EF5">
              <w:rPr>
                <w:rFonts w:cstheme="minorHAnsi"/>
                <w:b/>
                <w:bCs/>
                <w:szCs w:val="24"/>
              </w:rPr>
              <w:t xml:space="preserve">Strategic direction </w:t>
            </w:r>
          </w:p>
          <w:p w14:paraId="1A0C5103" w14:textId="77777777" w:rsidR="00303EF5" w:rsidRPr="00303EF5" w:rsidRDefault="00303EF5" w:rsidP="00303EF5">
            <w:pPr>
              <w:rPr>
                <w:rFonts w:cstheme="minorHAnsi"/>
                <w:b/>
                <w:bCs/>
                <w:szCs w:val="24"/>
              </w:rPr>
            </w:pPr>
          </w:p>
          <w:p w14:paraId="658C8D45" w14:textId="77777777" w:rsidR="00303EF5" w:rsidRPr="00303EF5" w:rsidRDefault="00303EF5" w:rsidP="00303EF5">
            <w:pPr>
              <w:pStyle w:val="ListParagraph"/>
              <w:numPr>
                <w:ilvl w:val="0"/>
                <w:numId w:val="30"/>
              </w:numPr>
              <w:spacing w:after="0" w:line="240" w:lineRule="auto"/>
              <w:rPr>
                <w:rFonts w:cstheme="minorHAnsi"/>
              </w:rPr>
            </w:pPr>
            <w:r w:rsidRPr="00303EF5">
              <w:rPr>
                <w:rFonts w:cstheme="minorHAnsi"/>
                <w:b/>
                <w:bCs/>
              </w:rPr>
              <w:t>Future targets:</w:t>
            </w:r>
            <w:r w:rsidRPr="00303EF5">
              <w:rPr>
                <w:rFonts w:cstheme="minorHAnsi"/>
              </w:rPr>
              <w:t xml:space="preserve"> Agreed annually by EDI Working Group and SMT (</w:t>
            </w:r>
            <w:r w:rsidRPr="00303EF5">
              <w:rPr>
                <w:rFonts w:cstheme="minorHAnsi"/>
                <w:i/>
                <w:iCs/>
                <w:szCs w:val="24"/>
              </w:rPr>
              <w:t xml:space="preserve">Late-Mar </w:t>
            </w:r>
            <w:r w:rsidRPr="00303EF5">
              <w:rPr>
                <w:rFonts w:cstheme="minorHAnsi"/>
              </w:rPr>
              <w:t>2023)</w:t>
            </w:r>
          </w:p>
          <w:p w14:paraId="5C147E36" w14:textId="77777777" w:rsidR="00303EF5" w:rsidRPr="00303EF5" w:rsidRDefault="00303EF5" w:rsidP="00303EF5">
            <w:pPr>
              <w:pStyle w:val="ListParagraph"/>
              <w:rPr>
                <w:rFonts w:cstheme="minorHAnsi"/>
                <w:szCs w:val="24"/>
              </w:rPr>
            </w:pPr>
          </w:p>
          <w:p w14:paraId="193AB7E9"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Measure/Evaluate:</w:t>
            </w:r>
            <w:r w:rsidRPr="00303EF5">
              <w:rPr>
                <w:rFonts w:cstheme="minorHAnsi"/>
                <w:szCs w:val="24"/>
              </w:rPr>
              <w:t xml:space="preserve"> EDI Working Group to review progress two </w:t>
            </w:r>
            <w:r w:rsidRPr="00303EF5">
              <w:rPr>
                <w:rFonts w:cstheme="minorHAnsi"/>
                <w:szCs w:val="24"/>
              </w:rPr>
              <w:lastRenderedPageBreak/>
              <w:t xml:space="preserve">times a year </w:t>
            </w:r>
            <w:r w:rsidRPr="00303EF5">
              <w:rPr>
                <w:rFonts w:cstheme="minorHAnsi"/>
                <w:i/>
                <w:iCs/>
                <w:szCs w:val="24"/>
              </w:rPr>
              <w:t>(Aug 2023 and Late-Mar 2024)</w:t>
            </w:r>
          </w:p>
          <w:p w14:paraId="7CAE1465" w14:textId="77777777" w:rsidR="00303EF5" w:rsidRPr="00303EF5" w:rsidRDefault="00303EF5" w:rsidP="00303EF5">
            <w:pPr>
              <w:rPr>
                <w:rFonts w:cstheme="minorHAnsi"/>
                <w:szCs w:val="24"/>
              </w:rPr>
            </w:pPr>
          </w:p>
          <w:p w14:paraId="3D517415"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 xml:space="preserve">Transparency: </w:t>
            </w:r>
            <w:r w:rsidRPr="00303EF5">
              <w:rPr>
                <w:rFonts w:cstheme="minorHAnsi"/>
                <w:szCs w:val="24"/>
              </w:rPr>
              <w:t>Publish progress annually on website. (</w:t>
            </w:r>
            <w:r w:rsidRPr="00303EF5">
              <w:rPr>
                <w:rFonts w:cstheme="minorHAnsi"/>
                <w:i/>
                <w:iCs/>
                <w:szCs w:val="24"/>
              </w:rPr>
              <w:t>Due Nov 2023)</w:t>
            </w:r>
          </w:p>
          <w:p w14:paraId="78DF1A2C" w14:textId="77777777" w:rsidR="00303EF5" w:rsidRPr="00303EF5" w:rsidRDefault="00303EF5" w:rsidP="00303EF5">
            <w:pPr>
              <w:pStyle w:val="ListParagraph"/>
              <w:rPr>
                <w:rFonts w:cstheme="minorHAnsi"/>
                <w:szCs w:val="24"/>
              </w:rPr>
            </w:pPr>
          </w:p>
          <w:p w14:paraId="21FC144E" w14:textId="77777777" w:rsidR="00303EF5" w:rsidRPr="00303EF5" w:rsidRDefault="00303EF5" w:rsidP="00303EF5">
            <w:pPr>
              <w:pStyle w:val="ListParagraph"/>
              <w:numPr>
                <w:ilvl w:val="0"/>
                <w:numId w:val="30"/>
              </w:numPr>
              <w:spacing w:after="0" w:line="240" w:lineRule="auto"/>
              <w:rPr>
                <w:rFonts w:cstheme="minorHAnsi"/>
                <w:szCs w:val="24"/>
              </w:rPr>
            </w:pPr>
            <w:r w:rsidRPr="00303EF5">
              <w:rPr>
                <w:rFonts w:cstheme="minorHAnsi"/>
                <w:b/>
                <w:bCs/>
                <w:szCs w:val="24"/>
              </w:rPr>
              <w:t xml:space="preserve">Workforce: </w:t>
            </w:r>
            <w:r w:rsidRPr="00303EF5">
              <w:rPr>
                <w:rFonts w:cstheme="minorHAnsi"/>
                <w:szCs w:val="24"/>
              </w:rPr>
              <w:t>Priorities (</w:t>
            </w:r>
            <w:r w:rsidRPr="00303EF5">
              <w:rPr>
                <w:rFonts w:cstheme="minorHAnsi"/>
                <w:i/>
                <w:iCs/>
                <w:szCs w:val="24"/>
              </w:rPr>
              <w:t>tbc</w:t>
            </w:r>
            <w:r w:rsidRPr="00303EF5">
              <w:rPr>
                <w:rFonts w:cstheme="minorHAnsi"/>
                <w:szCs w:val="24"/>
              </w:rPr>
              <w:t>)</w:t>
            </w:r>
            <w:r w:rsidRPr="00303EF5">
              <w:rPr>
                <w:rFonts w:cstheme="minorHAnsi"/>
                <w:b/>
                <w:bCs/>
                <w:szCs w:val="24"/>
              </w:rPr>
              <w:t xml:space="preserve"> </w:t>
            </w:r>
            <w:r w:rsidRPr="00303EF5">
              <w:rPr>
                <w:rFonts w:cstheme="minorHAnsi"/>
                <w:i/>
                <w:iCs/>
                <w:szCs w:val="24"/>
              </w:rPr>
              <w:t xml:space="preserve"> </w:t>
            </w:r>
          </w:p>
          <w:p w14:paraId="5EA3B3CC" w14:textId="77777777" w:rsidR="00303EF5" w:rsidRPr="00303EF5" w:rsidRDefault="00303EF5" w:rsidP="00303EF5">
            <w:pPr>
              <w:rPr>
                <w:rFonts w:cstheme="minorHAnsi"/>
                <w:szCs w:val="24"/>
              </w:rPr>
            </w:pPr>
          </w:p>
          <w:p w14:paraId="4935938B" w14:textId="77777777" w:rsidR="00303EF5" w:rsidRPr="00303EF5" w:rsidRDefault="00303EF5" w:rsidP="00303EF5">
            <w:pPr>
              <w:rPr>
                <w:rFonts w:cstheme="minorHAnsi"/>
                <w:szCs w:val="24"/>
              </w:rPr>
            </w:pPr>
          </w:p>
          <w:p w14:paraId="276A0DB2" w14:textId="77777777" w:rsidR="00303EF5" w:rsidRPr="00303EF5" w:rsidRDefault="00303EF5" w:rsidP="00303EF5">
            <w:pPr>
              <w:rPr>
                <w:rFonts w:cstheme="minorHAnsi"/>
                <w:szCs w:val="24"/>
              </w:rPr>
            </w:pPr>
            <w:r w:rsidRPr="00303EF5">
              <w:rPr>
                <w:rFonts w:cstheme="minorHAnsi"/>
                <w:b/>
                <w:bCs/>
                <w:szCs w:val="24"/>
              </w:rPr>
              <w:t>Benefits:</w:t>
            </w:r>
            <w:r w:rsidRPr="00303EF5">
              <w:rPr>
                <w:rFonts w:cstheme="minorHAnsi"/>
                <w:szCs w:val="24"/>
              </w:rPr>
              <w:t xml:space="preserve"> Creates, maintains and monitors an inclusive, equitable, innovative and resilient culture, work environment and programme.</w:t>
            </w:r>
          </w:p>
          <w:p w14:paraId="2A9C231B" w14:textId="77777777" w:rsidR="00303EF5" w:rsidRPr="00303EF5" w:rsidRDefault="00303EF5" w:rsidP="00303EF5">
            <w:pPr>
              <w:rPr>
                <w:rFonts w:cstheme="minorHAnsi"/>
                <w:szCs w:val="24"/>
              </w:rPr>
            </w:pPr>
          </w:p>
        </w:tc>
        <w:tc>
          <w:tcPr>
            <w:tcW w:w="9356" w:type="dxa"/>
            <w:gridSpan w:val="2"/>
          </w:tcPr>
          <w:p w14:paraId="42FB9A8D" w14:textId="77777777" w:rsidR="00303EF5" w:rsidRPr="00303EF5" w:rsidRDefault="00303EF5" w:rsidP="00303EF5">
            <w:pPr>
              <w:rPr>
                <w:rFonts w:cstheme="minorHAnsi"/>
                <w:b/>
                <w:bCs/>
                <w:szCs w:val="24"/>
              </w:rPr>
            </w:pPr>
            <w:r w:rsidRPr="00303EF5">
              <w:rPr>
                <w:rFonts w:cstheme="minorHAnsi"/>
                <w:b/>
                <w:bCs/>
                <w:szCs w:val="24"/>
              </w:rPr>
              <w:lastRenderedPageBreak/>
              <w:t>Leadership: Effect change within our organisation and the sector</w:t>
            </w:r>
          </w:p>
          <w:p w14:paraId="4964E199" w14:textId="77777777" w:rsidR="00303EF5" w:rsidRPr="00303EF5" w:rsidRDefault="00303EF5" w:rsidP="00303EF5">
            <w:pPr>
              <w:rPr>
                <w:rFonts w:cstheme="minorHAnsi"/>
                <w:szCs w:val="24"/>
              </w:rPr>
            </w:pPr>
          </w:p>
          <w:p w14:paraId="3E2F8446" w14:textId="77777777" w:rsidR="00303EF5" w:rsidRPr="00303EF5" w:rsidRDefault="00303EF5" w:rsidP="00303EF5">
            <w:pPr>
              <w:pStyle w:val="ListParagraph"/>
              <w:numPr>
                <w:ilvl w:val="0"/>
                <w:numId w:val="33"/>
              </w:numPr>
              <w:spacing w:after="0" w:line="240" w:lineRule="auto"/>
              <w:rPr>
                <w:rFonts w:cstheme="minorHAnsi"/>
                <w:szCs w:val="24"/>
              </w:rPr>
            </w:pPr>
            <w:r w:rsidRPr="00303EF5">
              <w:rPr>
                <w:rFonts w:cstheme="minorHAnsi"/>
                <w:szCs w:val="24"/>
              </w:rPr>
              <w:t>Fundraise for a new sector changemaker specialising in area not covered by previous year from 2022/23 (disabilities/anti-racism action) and provide programme budget. (</w:t>
            </w:r>
            <w:r w:rsidRPr="00303EF5">
              <w:rPr>
                <w:rFonts w:cstheme="minorHAnsi"/>
                <w:i/>
                <w:iCs/>
                <w:szCs w:val="24"/>
              </w:rPr>
              <w:t>Funding will need to be secured by April 2023)</w:t>
            </w:r>
          </w:p>
          <w:p w14:paraId="3FF2352A" w14:textId="77777777" w:rsidR="00303EF5" w:rsidRPr="00303EF5" w:rsidRDefault="00303EF5" w:rsidP="00303EF5">
            <w:pPr>
              <w:rPr>
                <w:rFonts w:cstheme="minorHAnsi"/>
                <w:szCs w:val="24"/>
              </w:rPr>
            </w:pPr>
          </w:p>
          <w:p w14:paraId="49EE6DE4" w14:textId="77777777" w:rsidR="00303EF5" w:rsidRPr="00303EF5" w:rsidRDefault="00303EF5" w:rsidP="00303EF5">
            <w:pPr>
              <w:pStyle w:val="ListParagraph"/>
              <w:numPr>
                <w:ilvl w:val="0"/>
                <w:numId w:val="33"/>
              </w:numPr>
              <w:spacing w:after="0" w:line="240" w:lineRule="auto"/>
              <w:rPr>
                <w:rFonts w:cstheme="minorHAnsi"/>
              </w:rPr>
            </w:pPr>
            <w:r w:rsidRPr="00303EF5">
              <w:rPr>
                <w:rFonts w:cstheme="minorHAnsi"/>
              </w:rPr>
              <w:t>Changemaker to create and implement a learning and development programme for team, advisory group, Board, participants, partners and sector (</w:t>
            </w:r>
            <w:r w:rsidRPr="00303EF5">
              <w:rPr>
                <w:rFonts w:cstheme="minorHAnsi"/>
                <w:i/>
                <w:iCs/>
              </w:rPr>
              <w:t>Deadline March 2024)</w:t>
            </w:r>
          </w:p>
          <w:p w14:paraId="5AFA914D" w14:textId="77777777" w:rsidR="00303EF5" w:rsidRPr="00303EF5" w:rsidRDefault="00303EF5" w:rsidP="00303EF5">
            <w:pPr>
              <w:pStyle w:val="ListParagraph"/>
              <w:rPr>
                <w:rFonts w:cstheme="minorHAnsi"/>
                <w:szCs w:val="24"/>
              </w:rPr>
            </w:pPr>
          </w:p>
          <w:p w14:paraId="59A53021" w14:textId="77777777" w:rsidR="00303EF5" w:rsidRPr="00303EF5" w:rsidRDefault="00303EF5" w:rsidP="00303EF5">
            <w:pPr>
              <w:pStyle w:val="ListParagraph"/>
              <w:numPr>
                <w:ilvl w:val="0"/>
                <w:numId w:val="33"/>
              </w:numPr>
              <w:spacing w:after="0" w:line="240" w:lineRule="auto"/>
              <w:rPr>
                <w:rFonts w:cstheme="minorHAnsi"/>
                <w:szCs w:val="24"/>
              </w:rPr>
            </w:pPr>
            <w:r w:rsidRPr="00303EF5">
              <w:rPr>
                <w:rFonts w:cstheme="minorHAnsi"/>
                <w:szCs w:val="24"/>
              </w:rPr>
              <w:t>Continue Community of Practice</w:t>
            </w:r>
          </w:p>
          <w:p w14:paraId="3134572D" w14:textId="77777777" w:rsidR="00303EF5" w:rsidRPr="00303EF5" w:rsidRDefault="00303EF5" w:rsidP="00303EF5">
            <w:pPr>
              <w:rPr>
                <w:rFonts w:cstheme="minorHAnsi"/>
                <w:szCs w:val="24"/>
              </w:rPr>
            </w:pPr>
          </w:p>
          <w:p w14:paraId="4001367C" w14:textId="77777777" w:rsidR="00303EF5" w:rsidRPr="00303EF5" w:rsidRDefault="00303EF5" w:rsidP="00303EF5">
            <w:pPr>
              <w:rPr>
                <w:rFonts w:cstheme="minorHAnsi"/>
              </w:rPr>
            </w:pPr>
            <w:r w:rsidRPr="00303EF5">
              <w:rPr>
                <w:rFonts w:cstheme="minorHAnsi"/>
                <w:b/>
                <w:bCs/>
                <w:szCs w:val="24"/>
              </w:rPr>
              <w:t>Benefits:</w:t>
            </w:r>
            <w:r w:rsidRPr="00303EF5">
              <w:rPr>
                <w:rFonts w:cstheme="minorHAnsi"/>
                <w:b/>
                <w:bCs/>
                <w:i/>
                <w:iCs/>
                <w:szCs w:val="24"/>
                <w:shd w:val="clear" w:color="auto" w:fill="FFFFFF"/>
              </w:rPr>
              <w:t xml:space="preserve"> </w:t>
            </w:r>
            <w:r w:rsidRPr="00303EF5">
              <w:rPr>
                <w:rFonts w:cstheme="minorHAnsi"/>
                <w:szCs w:val="24"/>
                <w:shd w:val="clear" w:color="auto" w:fill="FFFFFF"/>
              </w:rPr>
              <w:t>C</w:t>
            </w:r>
            <w:r w:rsidRPr="00303EF5">
              <w:rPr>
                <w:rFonts w:cstheme="minorHAnsi"/>
              </w:rPr>
              <w:t xml:space="preserve">hangemaker will take creative action to solve a social problem. A critical friend to the sector, they will inspire and support the organisation/sector to implement innovative activities/programmes, design and deliver a thoughtful learning and development programme in their specialist area, bring in their networks and knowledge and help us create new partnerships. </w:t>
            </w:r>
          </w:p>
          <w:p w14:paraId="0994046C" w14:textId="77777777" w:rsidR="00303EF5" w:rsidRPr="00303EF5" w:rsidRDefault="00303EF5" w:rsidP="00303EF5">
            <w:pPr>
              <w:rPr>
                <w:rFonts w:cstheme="minorHAnsi"/>
              </w:rPr>
            </w:pPr>
          </w:p>
          <w:p w14:paraId="0E7A60C1" w14:textId="77777777" w:rsidR="00303EF5" w:rsidRPr="00303EF5" w:rsidRDefault="00303EF5" w:rsidP="00303EF5">
            <w:pPr>
              <w:rPr>
                <w:rFonts w:cstheme="minorHAnsi"/>
                <w:szCs w:val="24"/>
                <w:shd w:val="clear" w:color="auto" w:fill="FFFFFF"/>
              </w:rPr>
            </w:pPr>
            <w:r w:rsidRPr="00303EF5">
              <w:rPr>
                <w:rFonts w:cstheme="minorHAnsi"/>
                <w:b/>
                <w:bCs/>
                <w:szCs w:val="24"/>
              </w:rPr>
              <w:t>Benefits:</w:t>
            </w:r>
            <w:r w:rsidRPr="00303EF5">
              <w:rPr>
                <w:rFonts w:cstheme="minorHAnsi"/>
                <w:szCs w:val="24"/>
                <w:shd w:val="clear" w:color="auto" w:fill="FFFFFF"/>
              </w:rPr>
              <w:t xml:space="preserve"> overarching objective is to equip team/sector with core competencies which enable them to embed equality, diversity and inclusion considerations in their day-to-day practice creating a more inclusive, sustainable and equitable sector. </w:t>
            </w:r>
          </w:p>
          <w:p w14:paraId="07DE8477" w14:textId="77777777" w:rsidR="00303EF5" w:rsidRPr="00303EF5" w:rsidRDefault="00303EF5" w:rsidP="00303EF5">
            <w:pPr>
              <w:rPr>
                <w:rFonts w:cstheme="minorHAnsi"/>
              </w:rPr>
            </w:pPr>
          </w:p>
          <w:p w14:paraId="7E8C6D1E" w14:textId="77777777" w:rsidR="00303EF5" w:rsidRPr="00303EF5" w:rsidRDefault="00303EF5" w:rsidP="00303EF5">
            <w:pPr>
              <w:rPr>
                <w:rFonts w:cstheme="minorHAnsi"/>
              </w:rPr>
            </w:pPr>
            <w:r w:rsidRPr="00303EF5">
              <w:rPr>
                <w:rFonts w:cstheme="minorHAnsi"/>
                <w:b/>
                <w:bCs/>
              </w:rPr>
              <w:t>Targets:</w:t>
            </w:r>
            <w:r w:rsidRPr="00303EF5">
              <w:rPr>
                <w:rFonts w:cstheme="minorHAnsi"/>
              </w:rPr>
              <w:t xml:space="preserve"> Agreed annually by EDI Working Group and SMT (</w:t>
            </w:r>
            <w:r w:rsidRPr="00303EF5">
              <w:rPr>
                <w:rFonts w:cstheme="minorHAnsi"/>
                <w:i/>
                <w:iCs/>
                <w:szCs w:val="24"/>
              </w:rPr>
              <w:t xml:space="preserve">Late-Mar </w:t>
            </w:r>
            <w:r w:rsidRPr="00303EF5">
              <w:rPr>
                <w:rFonts w:cstheme="minorHAnsi"/>
              </w:rPr>
              <w:t>2023)</w:t>
            </w:r>
          </w:p>
          <w:p w14:paraId="6C431853" w14:textId="77777777" w:rsidR="00303EF5" w:rsidRPr="00303EF5" w:rsidRDefault="00303EF5" w:rsidP="00303EF5">
            <w:pPr>
              <w:rPr>
                <w:rFonts w:cstheme="minorHAnsi"/>
                <w:szCs w:val="24"/>
              </w:rPr>
            </w:pPr>
          </w:p>
          <w:p w14:paraId="65090EE1" w14:textId="77777777" w:rsidR="00303EF5" w:rsidRPr="00303EF5" w:rsidRDefault="00303EF5" w:rsidP="00303EF5">
            <w:pPr>
              <w:rPr>
                <w:rFonts w:cstheme="minorHAnsi"/>
                <w:b/>
                <w:bCs/>
                <w:szCs w:val="24"/>
              </w:rPr>
            </w:pPr>
            <w:r w:rsidRPr="00303EF5">
              <w:rPr>
                <w:rFonts w:cstheme="minorHAnsi"/>
                <w:b/>
                <w:bCs/>
                <w:szCs w:val="24"/>
              </w:rPr>
              <w:softHyphen/>
            </w:r>
          </w:p>
        </w:tc>
        <w:tc>
          <w:tcPr>
            <w:tcW w:w="7543" w:type="dxa"/>
          </w:tcPr>
          <w:p w14:paraId="278CA8C7" w14:textId="77777777" w:rsidR="00303EF5" w:rsidRPr="00303EF5" w:rsidRDefault="00303EF5" w:rsidP="00303EF5">
            <w:pPr>
              <w:rPr>
                <w:rFonts w:cstheme="minorHAnsi"/>
                <w:b/>
                <w:bCs/>
                <w:szCs w:val="24"/>
              </w:rPr>
            </w:pPr>
            <w:r w:rsidRPr="00303EF5">
              <w:rPr>
                <w:rFonts w:cstheme="minorHAnsi"/>
                <w:b/>
                <w:bCs/>
                <w:szCs w:val="24"/>
              </w:rPr>
              <w:lastRenderedPageBreak/>
              <w:softHyphen/>
            </w:r>
            <w:r w:rsidRPr="00303EF5">
              <w:rPr>
                <w:rFonts w:cstheme="minorHAnsi"/>
                <w:b/>
                <w:bCs/>
                <w:szCs w:val="24"/>
              </w:rPr>
              <w:softHyphen/>
            </w:r>
            <w:r w:rsidRPr="00303EF5">
              <w:rPr>
                <w:rFonts w:cstheme="minorHAnsi"/>
                <w:b/>
                <w:bCs/>
                <w:szCs w:val="24"/>
              </w:rPr>
              <w:softHyphen/>
            </w:r>
            <w:r w:rsidRPr="00303EF5">
              <w:rPr>
                <w:rFonts w:cstheme="minorHAnsi"/>
                <w:b/>
                <w:bCs/>
                <w:szCs w:val="24"/>
              </w:rPr>
              <w:softHyphen/>
            </w:r>
            <w:r w:rsidRPr="00303EF5">
              <w:rPr>
                <w:rFonts w:cstheme="minorHAnsi"/>
                <w:b/>
                <w:bCs/>
                <w:szCs w:val="24"/>
              </w:rPr>
              <w:softHyphen/>
            </w:r>
            <w:r w:rsidRPr="00303EF5">
              <w:rPr>
                <w:rFonts w:cstheme="minorHAnsi"/>
                <w:b/>
                <w:bCs/>
                <w:szCs w:val="24"/>
              </w:rPr>
              <w:softHyphen/>
              <w:t xml:space="preserve">Embed Equalities, Diversity and Inclusion within Programme </w:t>
            </w:r>
          </w:p>
          <w:p w14:paraId="5A33A85E" w14:textId="77777777" w:rsidR="00303EF5" w:rsidRPr="00303EF5" w:rsidRDefault="00303EF5" w:rsidP="00303EF5">
            <w:pPr>
              <w:rPr>
                <w:rFonts w:cstheme="minorHAnsi"/>
                <w:szCs w:val="24"/>
              </w:rPr>
            </w:pPr>
          </w:p>
          <w:p w14:paraId="0ACF0255" w14:textId="77777777" w:rsidR="00303EF5" w:rsidRPr="00303EF5" w:rsidRDefault="00303EF5" w:rsidP="00303EF5">
            <w:pPr>
              <w:pStyle w:val="ListParagraph"/>
              <w:numPr>
                <w:ilvl w:val="0"/>
                <w:numId w:val="34"/>
              </w:numPr>
              <w:spacing w:after="0" w:line="240" w:lineRule="auto"/>
              <w:rPr>
                <w:rFonts w:cstheme="minorHAnsi"/>
                <w:szCs w:val="24"/>
              </w:rPr>
            </w:pPr>
            <w:r w:rsidRPr="00303EF5">
              <w:rPr>
                <w:rFonts w:cstheme="minorHAnsi"/>
                <w:szCs w:val="24"/>
              </w:rPr>
              <w:t xml:space="preserve">Representation: continue commissioning interviews featuring underrepresented groups on the Craft Journal </w:t>
            </w:r>
          </w:p>
          <w:p w14:paraId="429924BC" w14:textId="77777777" w:rsidR="00303EF5" w:rsidRPr="00303EF5" w:rsidRDefault="00303EF5" w:rsidP="00303EF5">
            <w:pPr>
              <w:pStyle w:val="ListParagraph"/>
              <w:numPr>
                <w:ilvl w:val="0"/>
                <w:numId w:val="34"/>
              </w:numPr>
              <w:spacing w:after="0" w:line="240" w:lineRule="auto"/>
              <w:rPr>
                <w:rFonts w:cstheme="minorHAnsi"/>
                <w:szCs w:val="24"/>
              </w:rPr>
            </w:pPr>
            <w:r w:rsidRPr="00303EF5">
              <w:rPr>
                <w:rFonts w:cstheme="minorHAnsi"/>
                <w:szCs w:val="24"/>
              </w:rPr>
              <w:t xml:space="preserve">Increase representation of underrepresented groups within our selection panels, talks programmes and workshop leaders </w:t>
            </w:r>
          </w:p>
          <w:p w14:paraId="0823206F" w14:textId="77777777" w:rsidR="00303EF5" w:rsidRPr="00303EF5" w:rsidRDefault="00303EF5" w:rsidP="00303EF5">
            <w:pPr>
              <w:pStyle w:val="ListParagraph"/>
              <w:numPr>
                <w:ilvl w:val="0"/>
                <w:numId w:val="34"/>
              </w:numPr>
              <w:spacing w:after="0" w:line="240" w:lineRule="auto"/>
              <w:rPr>
                <w:rFonts w:cstheme="minorHAnsi"/>
              </w:rPr>
            </w:pPr>
            <w:r w:rsidRPr="00303EF5">
              <w:rPr>
                <w:rFonts w:cstheme="minorHAnsi"/>
              </w:rPr>
              <w:lastRenderedPageBreak/>
              <w:t>Secure new project partner with a dedicated focus. Partner will have strong track record of impactful projects in disabilities/anti-racism action (</w:t>
            </w:r>
            <w:r w:rsidRPr="00303EF5">
              <w:rPr>
                <w:rFonts w:cstheme="minorHAnsi"/>
                <w:i/>
                <w:iCs/>
              </w:rPr>
              <w:t>Deadline Mar 2024)</w:t>
            </w:r>
          </w:p>
          <w:p w14:paraId="469FF786" w14:textId="77777777" w:rsidR="00303EF5" w:rsidRPr="00303EF5" w:rsidRDefault="00303EF5" w:rsidP="00303EF5">
            <w:pPr>
              <w:pStyle w:val="ListParagraph"/>
              <w:numPr>
                <w:ilvl w:val="0"/>
                <w:numId w:val="34"/>
              </w:numPr>
              <w:spacing w:after="0" w:line="240" w:lineRule="auto"/>
              <w:rPr>
                <w:rFonts w:eastAsiaTheme="minorEastAsia" w:cstheme="minorHAnsi"/>
                <w:i/>
                <w:iCs/>
                <w:szCs w:val="24"/>
              </w:rPr>
            </w:pPr>
            <w:r w:rsidRPr="00303EF5">
              <w:rPr>
                <w:rFonts w:cstheme="minorHAnsi"/>
                <w:szCs w:val="24"/>
              </w:rPr>
              <w:t>Secure 1-3 dedicated places at COMPASS Emerging Maker Programme with lived experience of being a Black, Asian, Mixed Heritage and Person of Colour, refugee, D/deaf, disabled, working class and/or LGBTQIA+ (</w:t>
            </w:r>
            <w:r w:rsidRPr="00303EF5">
              <w:rPr>
                <w:rFonts w:cstheme="minorHAnsi"/>
                <w:i/>
                <w:iCs/>
                <w:szCs w:val="24"/>
              </w:rPr>
              <w:t>Deadline Mar 2024)</w:t>
            </w:r>
          </w:p>
          <w:p w14:paraId="01E7A82D" w14:textId="77777777" w:rsidR="00303EF5" w:rsidRPr="00303EF5" w:rsidRDefault="00303EF5" w:rsidP="00303EF5">
            <w:pPr>
              <w:rPr>
                <w:rFonts w:cstheme="minorHAnsi"/>
                <w:b/>
                <w:bCs/>
                <w:szCs w:val="24"/>
              </w:rPr>
            </w:pPr>
          </w:p>
          <w:p w14:paraId="2F2B6751" w14:textId="77777777" w:rsidR="00303EF5" w:rsidRPr="00303EF5" w:rsidRDefault="00303EF5" w:rsidP="00303EF5">
            <w:pPr>
              <w:rPr>
                <w:rFonts w:cstheme="minorHAnsi"/>
                <w:szCs w:val="24"/>
              </w:rPr>
            </w:pPr>
            <w:r w:rsidRPr="00303EF5">
              <w:rPr>
                <w:rFonts w:cstheme="minorHAnsi"/>
                <w:b/>
                <w:bCs/>
                <w:szCs w:val="24"/>
              </w:rPr>
              <w:t>Benefits:</w:t>
            </w:r>
            <w:r w:rsidRPr="00303EF5">
              <w:rPr>
                <w:rFonts w:cstheme="minorHAnsi"/>
                <w:b/>
                <w:bCs/>
                <w:i/>
                <w:iCs/>
                <w:szCs w:val="24"/>
                <w:shd w:val="clear" w:color="auto" w:fill="FFFFFF"/>
              </w:rPr>
              <w:t xml:space="preserve"> </w:t>
            </w:r>
            <w:r w:rsidRPr="00303EF5">
              <w:rPr>
                <w:rStyle w:val="Emphasis"/>
                <w:rFonts w:cstheme="minorHAnsi"/>
                <w:szCs w:val="24"/>
                <w:shd w:val="clear" w:color="auto" w:fill="FFFFFF"/>
              </w:rPr>
              <w:t>Representation</w:t>
            </w:r>
            <w:r w:rsidRPr="00303EF5">
              <w:rPr>
                <w:rFonts w:cstheme="minorHAnsi"/>
                <w:szCs w:val="24"/>
                <w:shd w:val="clear" w:color="auto" w:fill="FFFFFF"/>
              </w:rPr>
              <w:t xml:space="preserve"> matters because it can shape how marginalised groups are viewed by society, the craft sector and how they view themselves. Creates an equitable sector by providing paying opportunities to a wider group of makers/industry professionals/freelancers. </w:t>
            </w:r>
          </w:p>
          <w:p w14:paraId="2F276545" w14:textId="77777777" w:rsidR="00303EF5" w:rsidRPr="00303EF5" w:rsidRDefault="00303EF5" w:rsidP="00303EF5">
            <w:pPr>
              <w:rPr>
                <w:rFonts w:cstheme="minorHAnsi"/>
                <w:szCs w:val="24"/>
              </w:rPr>
            </w:pPr>
          </w:p>
          <w:p w14:paraId="1564E68E" w14:textId="77777777" w:rsidR="00303EF5" w:rsidRPr="00303EF5" w:rsidRDefault="00303EF5" w:rsidP="00303EF5">
            <w:pPr>
              <w:rPr>
                <w:rFonts w:cstheme="minorHAnsi"/>
                <w:szCs w:val="24"/>
              </w:rPr>
            </w:pPr>
            <w:r w:rsidRPr="00303EF5">
              <w:rPr>
                <w:rFonts w:cstheme="minorHAnsi"/>
                <w:b/>
                <w:bCs/>
                <w:szCs w:val="24"/>
              </w:rPr>
              <w:t>Targets:</w:t>
            </w:r>
            <w:r w:rsidRPr="00303EF5">
              <w:rPr>
                <w:rFonts w:cstheme="minorHAnsi"/>
                <w:szCs w:val="24"/>
              </w:rPr>
              <w:t xml:space="preserve"> Agreed annually by EDI Working Group and SMT </w:t>
            </w:r>
            <w:r w:rsidRPr="00303EF5">
              <w:rPr>
                <w:rFonts w:cstheme="minorHAnsi"/>
              </w:rPr>
              <w:t>(</w:t>
            </w:r>
            <w:r w:rsidRPr="00303EF5">
              <w:rPr>
                <w:rFonts w:cstheme="minorHAnsi"/>
                <w:i/>
                <w:iCs/>
                <w:szCs w:val="24"/>
              </w:rPr>
              <w:t xml:space="preserve">Late-Mar </w:t>
            </w:r>
            <w:r w:rsidRPr="00303EF5">
              <w:rPr>
                <w:rFonts w:cstheme="minorHAnsi"/>
              </w:rPr>
              <w:t>2023)</w:t>
            </w:r>
          </w:p>
          <w:p w14:paraId="5AED8AEF" w14:textId="77777777" w:rsidR="00303EF5" w:rsidRPr="00303EF5" w:rsidRDefault="00303EF5" w:rsidP="00303EF5">
            <w:pPr>
              <w:rPr>
                <w:rFonts w:cstheme="minorHAnsi"/>
                <w:szCs w:val="24"/>
              </w:rPr>
            </w:pPr>
          </w:p>
        </w:tc>
      </w:tr>
    </w:tbl>
    <w:p w14:paraId="705651B3" w14:textId="77777777" w:rsidR="00303EF5" w:rsidRPr="00303EF5" w:rsidRDefault="00303EF5" w:rsidP="00303EF5">
      <w:pPr>
        <w:rPr>
          <w:rFonts w:cstheme="minorHAnsi"/>
        </w:rPr>
      </w:pPr>
    </w:p>
    <w:p w14:paraId="49445571" w14:textId="5FCA3A1F" w:rsidR="64662AA0" w:rsidRDefault="64662AA0" w:rsidP="00303EF5">
      <w:pPr>
        <w:spacing w:line="276" w:lineRule="auto"/>
        <w:ind w:left="360"/>
        <w:rPr>
          <w:rFonts w:eastAsia="Calibri" w:cstheme="minorHAnsi"/>
        </w:rPr>
      </w:pPr>
    </w:p>
    <w:p w14:paraId="6C24AB9F" w14:textId="20076BF3" w:rsidR="002A557D" w:rsidRDefault="002A557D">
      <w:pPr>
        <w:spacing w:after="0" w:line="276" w:lineRule="auto"/>
        <w:rPr>
          <w:rFonts w:eastAsia="Calibri" w:cstheme="minorHAnsi"/>
        </w:rPr>
      </w:pPr>
      <w:r>
        <w:rPr>
          <w:rFonts w:eastAsia="Calibri" w:cstheme="minorHAnsi"/>
        </w:rPr>
        <w:br w:type="page"/>
      </w:r>
    </w:p>
    <w:p w14:paraId="02495BA7" w14:textId="77777777" w:rsidR="002A557D" w:rsidRDefault="002A557D" w:rsidP="00303EF5">
      <w:pPr>
        <w:spacing w:line="276" w:lineRule="auto"/>
        <w:ind w:left="360"/>
        <w:rPr>
          <w:rFonts w:eastAsia="Calibri" w:cstheme="minorHAnsi"/>
        </w:rPr>
        <w:sectPr w:rsidR="002A557D" w:rsidSect="00303EF5">
          <w:pgSz w:w="23811" w:h="16838" w:orient="landscape" w:code="8"/>
          <w:pgMar w:top="1440" w:right="1440" w:bottom="1440" w:left="1440" w:header="709" w:footer="709" w:gutter="0"/>
          <w:cols w:space="708"/>
          <w:docGrid w:linePitch="360"/>
        </w:sectPr>
      </w:pPr>
    </w:p>
    <w:p w14:paraId="57C51ACC" w14:textId="737B88D5" w:rsidR="002A557D" w:rsidRPr="002A557D" w:rsidRDefault="002A557D" w:rsidP="002A557D">
      <w:pPr>
        <w:pStyle w:val="Heading1"/>
        <w:rPr>
          <w:rFonts w:asciiTheme="minorHAnsi" w:eastAsia="Calibri" w:hAnsiTheme="minorHAnsi" w:cstheme="minorHAnsi"/>
          <w:color w:val="auto"/>
        </w:rPr>
      </w:pPr>
      <w:bookmarkStart w:id="5" w:name="_Toc88835573"/>
      <w:r w:rsidRPr="002A557D">
        <w:rPr>
          <w:rFonts w:asciiTheme="minorHAnsi" w:eastAsia="Calibri" w:hAnsiTheme="minorHAnsi" w:cstheme="minorHAnsi"/>
          <w:color w:val="auto"/>
        </w:rPr>
        <w:lastRenderedPageBreak/>
        <w:t>About Craft Scotland</w:t>
      </w:r>
      <w:bookmarkEnd w:id="5"/>
      <w:r w:rsidRPr="002A557D">
        <w:rPr>
          <w:rFonts w:asciiTheme="minorHAnsi" w:eastAsia="Calibri" w:hAnsiTheme="minorHAnsi" w:cstheme="minorHAnsi"/>
          <w:color w:val="auto"/>
        </w:rPr>
        <w:t xml:space="preserve"> </w:t>
      </w:r>
    </w:p>
    <w:p w14:paraId="2ED8C9E2" w14:textId="5F98BC5F" w:rsidR="002A557D" w:rsidRDefault="002A557D" w:rsidP="002A557D">
      <w:pPr>
        <w:spacing w:line="276" w:lineRule="auto"/>
        <w:rPr>
          <w:rFonts w:eastAsia="Calibri" w:cstheme="minorHAnsi"/>
        </w:rPr>
      </w:pPr>
    </w:p>
    <w:p w14:paraId="51B566F6" w14:textId="77777777" w:rsidR="00D13386" w:rsidRDefault="00D13386" w:rsidP="00D13386">
      <w:pPr>
        <w:spacing w:after="0" w:line="240" w:lineRule="auto"/>
        <w:textAlignment w:val="baseline"/>
        <w:rPr>
          <w:rFonts w:eastAsia="Times New Roman" w:cstheme="minorHAnsi"/>
          <w:lang w:eastAsia="en-GB"/>
        </w:rPr>
      </w:pPr>
      <w:r w:rsidRPr="00D13386">
        <w:rPr>
          <w:rFonts w:eastAsia="Times New Roman" w:cstheme="minorHAnsi"/>
          <w:lang w:eastAsia="en-GB"/>
        </w:rPr>
        <w:t xml:space="preserve">Craft Scotland is the national development agency for craft. </w:t>
      </w:r>
    </w:p>
    <w:p w14:paraId="0B796EE3" w14:textId="77777777" w:rsidR="00D13386" w:rsidRDefault="00D13386" w:rsidP="00D13386">
      <w:pPr>
        <w:spacing w:after="0" w:line="240" w:lineRule="auto"/>
        <w:textAlignment w:val="baseline"/>
        <w:rPr>
          <w:rFonts w:eastAsia="Times New Roman" w:cstheme="minorHAnsi"/>
          <w:lang w:eastAsia="en-GB"/>
        </w:rPr>
      </w:pPr>
    </w:p>
    <w:p w14:paraId="3C2422ED" w14:textId="373BC821" w:rsidR="00D13386" w:rsidRDefault="00D13386" w:rsidP="00D13386">
      <w:pPr>
        <w:spacing w:after="0" w:line="240" w:lineRule="auto"/>
        <w:textAlignment w:val="baseline"/>
        <w:rPr>
          <w:rFonts w:eastAsia="Times New Roman" w:cstheme="minorHAnsi"/>
          <w:lang w:eastAsia="en-GB"/>
        </w:rPr>
      </w:pPr>
      <w:r w:rsidRPr="00D13386">
        <w:rPr>
          <w:rFonts w:eastAsia="Times New Roman" w:cstheme="minorHAnsi"/>
          <w:lang w:eastAsia="en-GB"/>
        </w:rPr>
        <w:t xml:space="preserve">We put makers at the heart of all we do, championing diverse and high-quality contemporary craft. </w:t>
      </w:r>
    </w:p>
    <w:p w14:paraId="6ED69F10" w14:textId="77777777" w:rsidR="00D13386" w:rsidRDefault="00D13386" w:rsidP="00D13386">
      <w:pPr>
        <w:spacing w:after="0" w:line="240" w:lineRule="auto"/>
        <w:textAlignment w:val="baseline"/>
        <w:rPr>
          <w:rFonts w:eastAsia="Times New Roman" w:cstheme="minorHAnsi"/>
          <w:lang w:eastAsia="en-GB"/>
        </w:rPr>
      </w:pPr>
    </w:p>
    <w:p w14:paraId="654EC019" w14:textId="515CC3F6" w:rsidR="00D13386" w:rsidRDefault="00D13386" w:rsidP="00D13386">
      <w:pPr>
        <w:spacing w:after="0" w:line="240" w:lineRule="auto"/>
        <w:textAlignment w:val="baseline"/>
        <w:rPr>
          <w:rFonts w:eastAsia="Times New Roman" w:cstheme="minorHAnsi"/>
          <w:lang w:eastAsia="en-GB"/>
        </w:rPr>
      </w:pPr>
      <w:r w:rsidRPr="00D13386">
        <w:rPr>
          <w:rFonts w:eastAsia="Times New Roman" w:cstheme="minorHAnsi"/>
          <w:lang w:eastAsia="en-GB"/>
        </w:rPr>
        <w:t>We help people learn about, appreciate and buy craft, promoting the contribution of craft to Scotland’s cultural, economic and social well-being</w:t>
      </w:r>
      <w:proofErr w:type="gramStart"/>
      <w:r w:rsidRPr="00D13386">
        <w:rPr>
          <w:rFonts w:eastAsia="Times New Roman" w:cstheme="minorHAnsi"/>
          <w:lang w:eastAsia="en-GB"/>
        </w:rPr>
        <w:t>.  </w:t>
      </w:r>
      <w:proofErr w:type="gramEnd"/>
    </w:p>
    <w:p w14:paraId="094078E9" w14:textId="77777777" w:rsidR="00D13386" w:rsidRPr="00D13386" w:rsidRDefault="00D13386" w:rsidP="00D13386">
      <w:pPr>
        <w:spacing w:after="0" w:line="240" w:lineRule="auto"/>
        <w:textAlignment w:val="baseline"/>
        <w:rPr>
          <w:rFonts w:eastAsia="Times New Roman" w:cstheme="minorHAnsi"/>
          <w:sz w:val="18"/>
          <w:szCs w:val="18"/>
          <w:lang w:eastAsia="en-GB"/>
        </w:rPr>
      </w:pPr>
    </w:p>
    <w:p w14:paraId="192C6690" w14:textId="096B4124" w:rsidR="00D13386" w:rsidRDefault="00D13386" w:rsidP="00D13386">
      <w:pPr>
        <w:spacing w:after="0" w:line="240" w:lineRule="auto"/>
        <w:textAlignment w:val="baseline"/>
        <w:rPr>
          <w:rFonts w:eastAsia="Times New Roman" w:cstheme="minorHAnsi"/>
          <w:lang w:eastAsia="en-GB"/>
        </w:rPr>
      </w:pPr>
      <w:r w:rsidRPr="00D13386">
        <w:rPr>
          <w:rFonts w:eastAsia="Times New Roman" w:cstheme="minorHAnsi"/>
          <w:lang w:eastAsia="en-GB"/>
        </w:rPr>
        <w:t>Through our exhibitions and events programmes, digital platforms and strategic partnerships, we provide leadership for the sector. We create opportunities for makers to develop their creative and business practice, and to exhibit and sell work in Scotland and beyond</w:t>
      </w:r>
      <w:proofErr w:type="gramStart"/>
      <w:r w:rsidRPr="00D13386">
        <w:rPr>
          <w:rFonts w:eastAsia="Times New Roman" w:cstheme="minorHAnsi"/>
          <w:lang w:eastAsia="en-GB"/>
        </w:rPr>
        <w:t>.  </w:t>
      </w:r>
      <w:proofErr w:type="gramEnd"/>
    </w:p>
    <w:p w14:paraId="72AEB8EA" w14:textId="77777777" w:rsidR="00D13386" w:rsidRPr="00D13386" w:rsidRDefault="00D13386" w:rsidP="00D13386">
      <w:pPr>
        <w:spacing w:after="0" w:line="240" w:lineRule="auto"/>
        <w:textAlignment w:val="baseline"/>
        <w:rPr>
          <w:rFonts w:eastAsia="Times New Roman" w:cstheme="minorHAnsi"/>
          <w:sz w:val="18"/>
          <w:szCs w:val="18"/>
          <w:lang w:eastAsia="en-GB"/>
        </w:rPr>
      </w:pPr>
    </w:p>
    <w:p w14:paraId="6C94BF37" w14:textId="77777777" w:rsidR="00D13386" w:rsidRDefault="00D13386" w:rsidP="00D13386">
      <w:pPr>
        <w:spacing w:after="0" w:line="240" w:lineRule="auto"/>
        <w:textAlignment w:val="baseline"/>
        <w:rPr>
          <w:rFonts w:eastAsia="Times New Roman" w:cstheme="minorHAnsi"/>
          <w:lang w:eastAsia="en-GB"/>
        </w:rPr>
      </w:pPr>
      <w:r w:rsidRPr="00D13386">
        <w:rPr>
          <w:rFonts w:eastAsia="Times New Roman" w:cstheme="minorHAnsi"/>
          <w:lang w:eastAsia="en-GB"/>
        </w:rPr>
        <w:t xml:space="preserve">Scotland has a proud history of making and its skilled makers have a well-deserved international reputation. </w:t>
      </w:r>
    </w:p>
    <w:p w14:paraId="2BFD378D" w14:textId="77777777" w:rsidR="00D13386" w:rsidRDefault="00D13386" w:rsidP="00D13386">
      <w:pPr>
        <w:spacing w:after="0" w:line="240" w:lineRule="auto"/>
        <w:textAlignment w:val="baseline"/>
        <w:rPr>
          <w:rFonts w:eastAsia="Times New Roman" w:cstheme="minorHAnsi"/>
          <w:lang w:eastAsia="en-GB"/>
        </w:rPr>
      </w:pPr>
    </w:p>
    <w:p w14:paraId="57674FDE" w14:textId="182D7E27" w:rsidR="00D13386" w:rsidRDefault="00D13386" w:rsidP="00D13386">
      <w:pPr>
        <w:spacing w:after="0" w:line="240" w:lineRule="auto"/>
        <w:textAlignment w:val="baseline"/>
        <w:rPr>
          <w:rFonts w:eastAsia="Times New Roman" w:cstheme="minorHAnsi"/>
          <w:lang w:eastAsia="en-GB"/>
        </w:rPr>
      </w:pPr>
      <w:r w:rsidRPr="00D13386">
        <w:rPr>
          <w:rFonts w:eastAsia="Times New Roman" w:cstheme="minorHAnsi"/>
          <w:lang w:eastAsia="en-GB"/>
        </w:rPr>
        <w:t xml:space="preserve">Makers are using traditional and cutting-edge techniques across a wide range of practices </w:t>
      </w:r>
      <w:proofErr w:type="gramStart"/>
      <w:r w:rsidRPr="00D13386">
        <w:rPr>
          <w:rFonts w:eastAsia="Times New Roman" w:cstheme="minorHAnsi"/>
          <w:lang w:eastAsia="en-GB"/>
        </w:rPr>
        <w:t>including;</w:t>
      </w:r>
      <w:proofErr w:type="gramEnd"/>
      <w:r w:rsidRPr="00D13386">
        <w:rPr>
          <w:rFonts w:eastAsia="Times New Roman" w:cstheme="minorHAnsi"/>
          <w:lang w:eastAsia="en-GB"/>
        </w:rPr>
        <w:t xml:space="preserve"> ceramics, glass, metalwork, textiles, basketry, furniture and jewellery. Their creativity supports Scotland’s economy and its international reputation for innovation and entrepreneurship. </w:t>
      </w:r>
    </w:p>
    <w:p w14:paraId="01436CF8" w14:textId="77777777" w:rsidR="00D13386" w:rsidRPr="00D13386" w:rsidRDefault="00D13386" w:rsidP="00D13386">
      <w:pPr>
        <w:spacing w:after="0" w:line="240" w:lineRule="auto"/>
        <w:textAlignment w:val="baseline"/>
        <w:rPr>
          <w:rFonts w:eastAsia="Times New Roman" w:cstheme="minorHAnsi"/>
          <w:sz w:val="18"/>
          <w:szCs w:val="18"/>
          <w:lang w:eastAsia="en-GB"/>
        </w:rPr>
      </w:pPr>
    </w:p>
    <w:p w14:paraId="316FE246" w14:textId="77777777" w:rsidR="00D13386" w:rsidRPr="00D13386" w:rsidRDefault="00D13386" w:rsidP="00D13386">
      <w:pPr>
        <w:spacing w:after="0" w:line="240" w:lineRule="auto"/>
        <w:textAlignment w:val="baseline"/>
        <w:rPr>
          <w:rFonts w:eastAsia="Times New Roman" w:cstheme="minorHAnsi"/>
          <w:sz w:val="18"/>
          <w:szCs w:val="18"/>
          <w:lang w:eastAsia="en-GB"/>
        </w:rPr>
      </w:pPr>
      <w:r w:rsidRPr="00D13386">
        <w:rPr>
          <w:rFonts w:eastAsia="Times New Roman" w:cstheme="minorHAnsi"/>
          <w:lang w:eastAsia="en-GB"/>
        </w:rPr>
        <w:t>We are a registered charity supported by Creative Scotland. </w:t>
      </w:r>
    </w:p>
    <w:p w14:paraId="32CF1F2D" w14:textId="4C9FA639" w:rsidR="002A557D" w:rsidRDefault="002A557D" w:rsidP="00D13386">
      <w:pPr>
        <w:spacing w:line="276" w:lineRule="auto"/>
        <w:rPr>
          <w:rFonts w:eastAsia="Calibri" w:cstheme="minorHAnsi"/>
        </w:rPr>
      </w:pPr>
    </w:p>
    <w:p w14:paraId="60DC29BE" w14:textId="77777777" w:rsidR="00D13386" w:rsidRDefault="00D13386" w:rsidP="00D13386">
      <w:pPr>
        <w:pStyle w:val="Heading1"/>
        <w:rPr>
          <w:rFonts w:asciiTheme="minorHAnsi" w:hAnsiTheme="minorHAnsi" w:cstheme="minorHAnsi"/>
          <w:color w:val="auto"/>
        </w:rPr>
      </w:pPr>
    </w:p>
    <w:p w14:paraId="5224CED0" w14:textId="529CB518" w:rsidR="00D13386" w:rsidRPr="00D13386" w:rsidRDefault="00D13386" w:rsidP="00D13386">
      <w:pPr>
        <w:pStyle w:val="Heading1"/>
        <w:rPr>
          <w:rFonts w:asciiTheme="minorHAnsi" w:hAnsiTheme="minorHAnsi" w:cstheme="minorHAnsi"/>
          <w:color w:val="auto"/>
        </w:rPr>
      </w:pPr>
      <w:bookmarkStart w:id="6" w:name="_Toc88835574"/>
      <w:r w:rsidRPr="00D13386">
        <w:rPr>
          <w:rFonts w:asciiTheme="minorHAnsi" w:hAnsiTheme="minorHAnsi" w:cstheme="minorHAnsi"/>
          <w:color w:val="auto"/>
        </w:rPr>
        <w:t>Contact</w:t>
      </w:r>
      <w:bookmarkEnd w:id="6"/>
      <w:r w:rsidRPr="00D13386">
        <w:rPr>
          <w:rFonts w:asciiTheme="minorHAnsi" w:hAnsiTheme="minorHAnsi" w:cstheme="minorHAnsi"/>
          <w:color w:val="auto"/>
        </w:rPr>
        <w:t xml:space="preserve"> </w:t>
      </w:r>
    </w:p>
    <w:p w14:paraId="5F6974E0" w14:textId="77777777" w:rsidR="00D13386" w:rsidRDefault="00D13386" w:rsidP="002A557D"/>
    <w:p w14:paraId="1B0ADE65" w14:textId="691ED8A1" w:rsidR="002A557D" w:rsidRPr="00D13386" w:rsidRDefault="002A557D" w:rsidP="002A557D">
      <w:pPr>
        <w:rPr>
          <w:b/>
          <w:bCs/>
        </w:rPr>
      </w:pPr>
      <w:r w:rsidRPr="00D13386">
        <w:rPr>
          <w:b/>
          <w:bCs/>
        </w:rPr>
        <w:t>Craft Scotland</w:t>
      </w:r>
    </w:p>
    <w:p w14:paraId="0B029978" w14:textId="054FDAAE" w:rsidR="002A557D" w:rsidRPr="002A557D" w:rsidRDefault="002A557D" w:rsidP="002A557D">
      <w:r w:rsidRPr="002A557D">
        <w:t>Studio 6, Castle Mills</w:t>
      </w:r>
    </w:p>
    <w:p w14:paraId="7F6F1994" w14:textId="22D3CB50" w:rsidR="002A557D" w:rsidRPr="002A557D" w:rsidRDefault="002A557D" w:rsidP="002A557D">
      <w:r w:rsidRPr="002A557D">
        <w:t>2 Gilmore Park, Edinburgh EH3 9FN</w:t>
      </w:r>
    </w:p>
    <w:p w14:paraId="22E6BEDE" w14:textId="6F0E2EBF" w:rsidR="002A557D" w:rsidRPr="002A557D" w:rsidRDefault="00D13386" w:rsidP="002A557D">
      <w:hyperlink r:id="rId13" w:history="1">
        <w:r w:rsidRPr="00D13386">
          <w:rPr>
            <w:rStyle w:val="Hyperlink"/>
          </w:rPr>
          <w:t>www.craftscotland.org</w:t>
        </w:r>
      </w:hyperlink>
    </w:p>
    <w:p w14:paraId="09351E6C" w14:textId="790D73B2" w:rsidR="002A557D" w:rsidRPr="002A557D" w:rsidRDefault="00D13386" w:rsidP="002A557D">
      <w:hyperlink r:id="rId14" w:history="1">
        <w:r w:rsidRPr="00D13386">
          <w:rPr>
            <w:rStyle w:val="Hyperlink"/>
          </w:rPr>
          <w:t>hello@craftscotland.org</w:t>
        </w:r>
      </w:hyperlink>
    </w:p>
    <w:p w14:paraId="0E99651F" w14:textId="2E1935B0" w:rsidR="00D13386" w:rsidRDefault="00D13386" w:rsidP="002A557D">
      <w:r>
        <w:rPr>
          <w:noProof/>
        </w:rPr>
        <w:drawing>
          <wp:anchor distT="0" distB="0" distL="114300" distR="114300" simplePos="0" relativeHeight="251658240" behindDoc="0" locked="0" layoutInCell="1" allowOverlap="1" wp14:anchorId="173B3BD0" wp14:editId="2368C3EF">
            <wp:simplePos x="0" y="0"/>
            <wp:positionH relativeFrom="column">
              <wp:posOffset>4358005</wp:posOffset>
            </wp:positionH>
            <wp:positionV relativeFrom="paragraph">
              <wp:posOffset>239395</wp:posOffset>
            </wp:positionV>
            <wp:extent cx="1451610" cy="928370"/>
            <wp:effectExtent l="0" t="0" r="0" b="5080"/>
            <wp:wrapSquare wrapText="bothSides"/>
            <wp:docPr id="1" name="Picture 1" descr="Creative Scotland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Scotland Logo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51610" cy="928370"/>
                    </a:xfrm>
                    <a:prstGeom prst="rect">
                      <a:avLst/>
                    </a:prstGeom>
                  </pic:spPr>
                </pic:pic>
              </a:graphicData>
            </a:graphic>
            <wp14:sizeRelH relativeFrom="page">
              <wp14:pctWidth>0</wp14:pctWidth>
            </wp14:sizeRelH>
            <wp14:sizeRelV relativeFrom="page">
              <wp14:pctHeight>0</wp14:pctHeight>
            </wp14:sizeRelV>
          </wp:anchor>
        </w:drawing>
      </w:r>
      <w:r w:rsidR="002A557D" w:rsidRPr="002A557D">
        <w:t>+44 (0)131 357 3288</w:t>
      </w:r>
    </w:p>
    <w:p w14:paraId="14FA6429" w14:textId="2CAE33B0" w:rsidR="00D13386" w:rsidRPr="002A557D" w:rsidRDefault="00D13386" w:rsidP="002A557D"/>
    <w:sectPr w:rsidR="00D13386" w:rsidRPr="002A557D" w:rsidSect="002A557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32DA" w14:textId="77777777" w:rsidR="00305287" w:rsidRDefault="00305287" w:rsidP="00C10BEE">
      <w:pPr>
        <w:spacing w:line="240" w:lineRule="auto"/>
      </w:pPr>
      <w:r>
        <w:separator/>
      </w:r>
    </w:p>
  </w:endnote>
  <w:endnote w:type="continuationSeparator" w:id="0">
    <w:p w14:paraId="4F5766CF" w14:textId="77777777" w:rsidR="00305287" w:rsidRDefault="00305287" w:rsidP="00C10BEE">
      <w:pPr>
        <w:spacing w:line="240" w:lineRule="auto"/>
      </w:pPr>
      <w:r>
        <w:continuationSeparator/>
      </w:r>
    </w:p>
  </w:endnote>
  <w:endnote w:type="continuationNotice" w:id="1">
    <w:p w14:paraId="6C15F8FE" w14:textId="77777777" w:rsidR="00305287" w:rsidRDefault="003052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S Albert Pro Light">
    <w:altName w:val="Corbel"/>
    <w:panose1 w:val="00000000000000000000"/>
    <w:charset w:val="00"/>
    <w:family w:val="moder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ustin Medium">
    <w:altName w:val="Times New Roman"/>
    <w:panose1 w:val="00000000000000000000"/>
    <w:charset w:val="00"/>
    <w:family w:val="roman"/>
    <w:notTrueType/>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04627"/>
      <w:docPartObj>
        <w:docPartGallery w:val="Page Numbers (Bottom of Page)"/>
        <w:docPartUnique/>
      </w:docPartObj>
    </w:sdtPr>
    <w:sdtEndPr>
      <w:rPr>
        <w:noProof/>
      </w:rPr>
    </w:sdtEndPr>
    <w:sdtContent>
      <w:p w14:paraId="252DA55A" w14:textId="56AEB786" w:rsidR="0066080E" w:rsidRDefault="006608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FD73D1" w14:textId="77777777" w:rsidR="00C10BEE" w:rsidRPr="007C23D2" w:rsidRDefault="00C10BEE" w:rsidP="00953A90">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E0B7" w14:textId="77777777" w:rsidR="00305287" w:rsidRDefault="00305287" w:rsidP="00C10BEE">
      <w:pPr>
        <w:spacing w:line="240" w:lineRule="auto"/>
      </w:pPr>
      <w:r>
        <w:separator/>
      </w:r>
    </w:p>
  </w:footnote>
  <w:footnote w:type="continuationSeparator" w:id="0">
    <w:p w14:paraId="5BFC8039" w14:textId="77777777" w:rsidR="00305287" w:rsidRDefault="00305287" w:rsidP="00C10BEE">
      <w:pPr>
        <w:spacing w:line="240" w:lineRule="auto"/>
      </w:pPr>
      <w:r>
        <w:continuationSeparator/>
      </w:r>
    </w:p>
  </w:footnote>
  <w:footnote w:type="continuationNotice" w:id="1">
    <w:p w14:paraId="41E46784" w14:textId="77777777" w:rsidR="00305287" w:rsidRDefault="003052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3006"/>
    </w:tblGrid>
    <w:tr w:rsidR="007C23D2" w14:paraId="40870284" w14:textId="77777777" w:rsidTr="6CA0BD0A">
      <w:tc>
        <w:tcPr>
          <w:tcW w:w="6174" w:type="dxa"/>
          <w:vAlign w:val="bottom"/>
        </w:tcPr>
        <w:p w14:paraId="629F3DC3" w14:textId="4DC4EC0A" w:rsidR="007C23D2" w:rsidRPr="005D355C" w:rsidRDefault="00176B09" w:rsidP="00176B09">
          <w:pPr>
            <w:rPr>
              <w:rFonts w:ascii="Gill Sans MT" w:hAnsi="Gill Sans MT"/>
              <w:b/>
              <w:sz w:val="28"/>
              <w:szCs w:val="28"/>
            </w:rPr>
          </w:pPr>
          <w:r w:rsidRPr="005D355C">
            <w:rPr>
              <w:rFonts w:ascii="Gill Sans MT" w:hAnsi="Gill Sans MT"/>
              <w:b/>
              <w:sz w:val="28"/>
              <w:szCs w:val="28"/>
            </w:rPr>
            <w:t xml:space="preserve">Equalities, Diversity and </w:t>
          </w:r>
          <w:r w:rsidR="00953A90" w:rsidRPr="005D355C">
            <w:rPr>
              <w:rFonts w:ascii="Gill Sans MT" w:hAnsi="Gill Sans MT"/>
              <w:b/>
              <w:sz w:val="28"/>
              <w:szCs w:val="28"/>
            </w:rPr>
            <w:t>Inclusion</w:t>
          </w:r>
          <w:r w:rsidRPr="005D355C">
            <w:rPr>
              <w:rFonts w:ascii="Gill Sans MT" w:hAnsi="Gill Sans MT"/>
              <w:b/>
              <w:sz w:val="28"/>
              <w:szCs w:val="28"/>
            </w:rPr>
            <w:t xml:space="preserve"> Policy</w:t>
          </w:r>
        </w:p>
        <w:p w14:paraId="12114ABE" w14:textId="4C5294F4" w:rsidR="00176B09" w:rsidRPr="00A662B5" w:rsidRDefault="00176B09" w:rsidP="00176B09">
          <w:pPr>
            <w:rPr>
              <w:rFonts w:ascii="Austin Medium" w:hAnsi="Austin Medium"/>
              <w:i/>
              <w:iCs/>
              <w:sz w:val="20"/>
              <w:szCs w:val="20"/>
            </w:rPr>
          </w:pPr>
        </w:p>
      </w:tc>
      <w:tc>
        <w:tcPr>
          <w:tcW w:w="3006" w:type="dxa"/>
        </w:tcPr>
        <w:p w14:paraId="3C6D19E4" w14:textId="77777777" w:rsidR="007C23D2" w:rsidRDefault="64662AA0" w:rsidP="00C10BEE">
          <w:pPr>
            <w:pStyle w:val="Header"/>
          </w:pPr>
          <w:r>
            <w:rPr>
              <w:noProof/>
            </w:rPr>
            <w:drawing>
              <wp:inline distT="0" distB="0" distL="0" distR="0" wp14:anchorId="77B432DB" wp14:editId="03C9DE17">
                <wp:extent cx="1752600" cy="1109980"/>
                <wp:effectExtent l="19050" t="0" r="0" b="0"/>
                <wp:docPr id="15" name="Picture 0" descr="Craf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0" descr="Craft Scotland logo"/>
                        <pic:cNvPicPr/>
                      </pic:nvPicPr>
                      <pic:blipFill>
                        <a:blip r:embed="rId1">
                          <a:extLst>
                            <a:ext uri="{28A0092B-C50C-407E-A947-70E740481C1C}">
                              <a14:useLocalDpi xmlns:a14="http://schemas.microsoft.com/office/drawing/2010/main" val="0"/>
                            </a:ext>
                          </a:extLst>
                        </a:blip>
                        <a:stretch>
                          <a:fillRect/>
                        </a:stretch>
                      </pic:blipFill>
                      <pic:spPr>
                        <a:xfrm>
                          <a:off x="0" y="0"/>
                          <a:ext cx="1752600" cy="1109980"/>
                        </a:xfrm>
                        <a:prstGeom prst="rect">
                          <a:avLst/>
                        </a:prstGeom>
                      </pic:spPr>
                    </pic:pic>
                  </a:graphicData>
                </a:graphic>
              </wp:inline>
            </w:drawing>
          </w:r>
        </w:p>
      </w:tc>
    </w:tr>
  </w:tbl>
  <w:p w14:paraId="16784EC2" w14:textId="77777777" w:rsidR="007C23D2" w:rsidRDefault="007C23D2" w:rsidP="00C10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3015B"/>
    <w:multiLevelType w:val="hybridMultilevel"/>
    <w:tmpl w:val="7C56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D7005"/>
    <w:multiLevelType w:val="hybridMultilevel"/>
    <w:tmpl w:val="7E80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A2600"/>
    <w:multiLevelType w:val="hybridMultilevel"/>
    <w:tmpl w:val="18C2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74A4F"/>
    <w:multiLevelType w:val="hybridMultilevel"/>
    <w:tmpl w:val="BF023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205C8"/>
    <w:multiLevelType w:val="hybridMultilevel"/>
    <w:tmpl w:val="1852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10527"/>
    <w:multiLevelType w:val="hybridMultilevel"/>
    <w:tmpl w:val="A6FA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F3A86"/>
    <w:multiLevelType w:val="hybridMultilevel"/>
    <w:tmpl w:val="E90A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D41E7"/>
    <w:multiLevelType w:val="hybridMultilevel"/>
    <w:tmpl w:val="0CCC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B331B"/>
    <w:multiLevelType w:val="hybridMultilevel"/>
    <w:tmpl w:val="28CA3FE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2DB00729"/>
    <w:multiLevelType w:val="hybridMultilevel"/>
    <w:tmpl w:val="F672F472"/>
    <w:lvl w:ilvl="0" w:tplc="A8C88E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8C71D0"/>
    <w:multiLevelType w:val="hybridMultilevel"/>
    <w:tmpl w:val="34CE0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D1197"/>
    <w:multiLevelType w:val="hybridMultilevel"/>
    <w:tmpl w:val="DA56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57534"/>
    <w:multiLevelType w:val="hybridMultilevel"/>
    <w:tmpl w:val="28CA3FE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389C6F50"/>
    <w:multiLevelType w:val="hybridMultilevel"/>
    <w:tmpl w:val="3D66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11E10"/>
    <w:multiLevelType w:val="hybridMultilevel"/>
    <w:tmpl w:val="0178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44DE1"/>
    <w:multiLevelType w:val="hybridMultilevel"/>
    <w:tmpl w:val="ECAE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D4625"/>
    <w:multiLevelType w:val="hybridMultilevel"/>
    <w:tmpl w:val="9EAE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D263A"/>
    <w:multiLevelType w:val="hybridMultilevel"/>
    <w:tmpl w:val="4E44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5718B"/>
    <w:multiLevelType w:val="hybridMultilevel"/>
    <w:tmpl w:val="3B3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E4EB9"/>
    <w:multiLevelType w:val="hybridMultilevel"/>
    <w:tmpl w:val="A8DE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E7DD8"/>
    <w:multiLevelType w:val="multilevel"/>
    <w:tmpl w:val="2650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884769"/>
    <w:multiLevelType w:val="multilevel"/>
    <w:tmpl w:val="7250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A76088"/>
    <w:multiLevelType w:val="hybridMultilevel"/>
    <w:tmpl w:val="18FC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4B41C5"/>
    <w:multiLevelType w:val="hybridMultilevel"/>
    <w:tmpl w:val="C630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8D3AC0"/>
    <w:multiLevelType w:val="hybridMultilevel"/>
    <w:tmpl w:val="28CA3FE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6" w15:restartNumberingAfterBreak="0">
    <w:nsid w:val="6B804F50"/>
    <w:multiLevelType w:val="hybridMultilevel"/>
    <w:tmpl w:val="048A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DB26C9"/>
    <w:multiLevelType w:val="hybridMultilevel"/>
    <w:tmpl w:val="282A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23AF6"/>
    <w:multiLevelType w:val="hybridMultilevel"/>
    <w:tmpl w:val="76D0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952AB4"/>
    <w:multiLevelType w:val="hybridMultilevel"/>
    <w:tmpl w:val="0CB6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303DC"/>
    <w:multiLevelType w:val="hybridMultilevel"/>
    <w:tmpl w:val="D914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03CA5"/>
    <w:multiLevelType w:val="multilevel"/>
    <w:tmpl w:val="A90E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AB434B"/>
    <w:multiLevelType w:val="multilevel"/>
    <w:tmpl w:val="8C04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0706CB"/>
    <w:multiLevelType w:val="hybridMultilevel"/>
    <w:tmpl w:val="28CA3FEE"/>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15:restartNumberingAfterBreak="0">
    <w:nsid w:val="7F5F318E"/>
    <w:multiLevelType w:val="hybridMultilevel"/>
    <w:tmpl w:val="4162CE6A"/>
    <w:lvl w:ilvl="0" w:tplc="70B2C8FE">
      <w:start w:val="1"/>
      <w:numFmt w:val="upperLetter"/>
      <w:lvlText w:val="%1."/>
      <w:lvlJc w:val="left"/>
      <w:pPr>
        <w:ind w:left="720" w:hanging="360"/>
      </w:pPr>
      <w:rPr>
        <w:rFonts w:ascii="Gill Sans MT" w:hAnsi="Gill Sans MT" w:hint="default"/>
        <w:b/>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0"/>
  </w:num>
  <w:num w:numId="4">
    <w:abstractNumId w:val="13"/>
  </w:num>
  <w:num w:numId="5">
    <w:abstractNumId w:val="33"/>
  </w:num>
  <w:num w:numId="6">
    <w:abstractNumId w:val="9"/>
  </w:num>
  <w:num w:numId="7">
    <w:abstractNumId w:val="25"/>
  </w:num>
  <w:num w:numId="8">
    <w:abstractNumId w:val="22"/>
  </w:num>
  <w:num w:numId="9">
    <w:abstractNumId w:val="5"/>
  </w:num>
  <w:num w:numId="10">
    <w:abstractNumId w:val="18"/>
  </w:num>
  <w:num w:numId="11">
    <w:abstractNumId w:val="30"/>
  </w:num>
  <w:num w:numId="12">
    <w:abstractNumId w:val="28"/>
  </w:num>
  <w:num w:numId="13">
    <w:abstractNumId w:val="16"/>
  </w:num>
  <w:num w:numId="14">
    <w:abstractNumId w:val="3"/>
  </w:num>
  <w:num w:numId="15">
    <w:abstractNumId w:val="4"/>
  </w:num>
  <w:num w:numId="16">
    <w:abstractNumId w:val="2"/>
  </w:num>
  <w:num w:numId="17">
    <w:abstractNumId w:val="34"/>
  </w:num>
  <w:num w:numId="18">
    <w:abstractNumId w:val="14"/>
  </w:num>
  <w:num w:numId="19">
    <w:abstractNumId w:val="31"/>
  </w:num>
  <w:num w:numId="20">
    <w:abstractNumId w:val="29"/>
  </w:num>
  <w:num w:numId="21">
    <w:abstractNumId w:val="24"/>
  </w:num>
  <w:num w:numId="22">
    <w:abstractNumId w:val="32"/>
  </w:num>
  <w:num w:numId="23">
    <w:abstractNumId w:val="6"/>
  </w:num>
  <w:num w:numId="24">
    <w:abstractNumId w:val="23"/>
  </w:num>
  <w:num w:numId="25">
    <w:abstractNumId w:val="27"/>
  </w:num>
  <w:num w:numId="26">
    <w:abstractNumId w:val="10"/>
  </w:num>
  <w:num w:numId="27">
    <w:abstractNumId w:val="1"/>
  </w:num>
  <w:num w:numId="28">
    <w:abstractNumId w:val="21"/>
  </w:num>
  <w:num w:numId="29">
    <w:abstractNumId w:val="15"/>
  </w:num>
  <w:num w:numId="30">
    <w:abstractNumId w:val="19"/>
  </w:num>
  <w:num w:numId="31">
    <w:abstractNumId w:val="26"/>
  </w:num>
  <w:num w:numId="32">
    <w:abstractNumId w:val="12"/>
  </w:num>
  <w:num w:numId="33">
    <w:abstractNumId w:val="8"/>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M7cwsDAzN7EwszBW0lEKTi0uzszPAykwrwUAWofVNCwAAAA="/>
  </w:docVars>
  <w:rsids>
    <w:rsidRoot w:val="00176B09"/>
    <w:rsid w:val="00017DC3"/>
    <w:rsid w:val="00032624"/>
    <w:rsid w:val="00042309"/>
    <w:rsid w:val="00042AB3"/>
    <w:rsid w:val="00053F8C"/>
    <w:rsid w:val="000634A4"/>
    <w:rsid w:val="000769E9"/>
    <w:rsid w:val="00080075"/>
    <w:rsid w:val="0009233C"/>
    <w:rsid w:val="000A51F7"/>
    <w:rsid w:val="000B4A05"/>
    <w:rsid w:val="000D295D"/>
    <w:rsid w:val="000D7BA9"/>
    <w:rsid w:val="000E08A2"/>
    <w:rsid w:val="000E5559"/>
    <w:rsid w:val="000F11B4"/>
    <w:rsid w:val="000F1295"/>
    <w:rsid w:val="00112BDA"/>
    <w:rsid w:val="001162AB"/>
    <w:rsid w:val="00133663"/>
    <w:rsid w:val="0013655C"/>
    <w:rsid w:val="00154592"/>
    <w:rsid w:val="0015626B"/>
    <w:rsid w:val="00163D1D"/>
    <w:rsid w:val="00176B09"/>
    <w:rsid w:val="00184853"/>
    <w:rsid w:val="00192695"/>
    <w:rsid w:val="00194A82"/>
    <w:rsid w:val="00196B3E"/>
    <w:rsid w:val="00197774"/>
    <w:rsid w:val="001B3E06"/>
    <w:rsid w:val="001E54C7"/>
    <w:rsid w:val="00214C30"/>
    <w:rsid w:val="00223757"/>
    <w:rsid w:val="00227A8C"/>
    <w:rsid w:val="00242A46"/>
    <w:rsid w:val="0024456D"/>
    <w:rsid w:val="002904EA"/>
    <w:rsid w:val="0029285D"/>
    <w:rsid w:val="002959FF"/>
    <w:rsid w:val="002A557D"/>
    <w:rsid w:val="002B7E31"/>
    <w:rsid w:val="002C115B"/>
    <w:rsid w:val="002C7623"/>
    <w:rsid w:val="002D7BD8"/>
    <w:rsid w:val="00303EF5"/>
    <w:rsid w:val="00305287"/>
    <w:rsid w:val="00310237"/>
    <w:rsid w:val="003177E6"/>
    <w:rsid w:val="003202AE"/>
    <w:rsid w:val="00321396"/>
    <w:rsid w:val="003366CE"/>
    <w:rsid w:val="00336DCE"/>
    <w:rsid w:val="00353E27"/>
    <w:rsid w:val="00355ED3"/>
    <w:rsid w:val="00366E70"/>
    <w:rsid w:val="00370916"/>
    <w:rsid w:val="00391C67"/>
    <w:rsid w:val="00393D5B"/>
    <w:rsid w:val="00397BD0"/>
    <w:rsid w:val="003A63C9"/>
    <w:rsid w:val="003B48BB"/>
    <w:rsid w:val="003C4437"/>
    <w:rsid w:val="003D7A96"/>
    <w:rsid w:val="003E04E3"/>
    <w:rsid w:val="003F30D1"/>
    <w:rsid w:val="003F58B1"/>
    <w:rsid w:val="00400A36"/>
    <w:rsid w:val="00423329"/>
    <w:rsid w:val="00433D2C"/>
    <w:rsid w:val="00444D4F"/>
    <w:rsid w:val="00452D44"/>
    <w:rsid w:val="00453939"/>
    <w:rsid w:val="004563F2"/>
    <w:rsid w:val="00460FC6"/>
    <w:rsid w:val="00487536"/>
    <w:rsid w:val="00493DD3"/>
    <w:rsid w:val="00494BC0"/>
    <w:rsid w:val="004954C4"/>
    <w:rsid w:val="004A7A39"/>
    <w:rsid w:val="004B1CD0"/>
    <w:rsid w:val="004C178B"/>
    <w:rsid w:val="004D06DA"/>
    <w:rsid w:val="004D1C26"/>
    <w:rsid w:val="004E7D4C"/>
    <w:rsid w:val="004F7E7F"/>
    <w:rsid w:val="005003C1"/>
    <w:rsid w:val="00501349"/>
    <w:rsid w:val="00550615"/>
    <w:rsid w:val="00561B65"/>
    <w:rsid w:val="00561C65"/>
    <w:rsid w:val="0057622B"/>
    <w:rsid w:val="00580B6B"/>
    <w:rsid w:val="00583CC5"/>
    <w:rsid w:val="00597617"/>
    <w:rsid w:val="005A1B9D"/>
    <w:rsid w:val="005C5216"/>
    <w:rsid w:val="005D355C"/>
    <w:rsid w:val="005D765B"/>
    <w:rsid w:val="005E398F"/>
    <w:rsid w:val="005F2121"/>
    <w:rsid w:val="0061354F"/>
    <w:rsid w:val="00614C40"/>
    <w:rsid w:val="00616A45"/>
    <w:rsid w:val="00616F3E"/>
    <w:rsid w:val="0062584B"/>
    <w:rsid w:val="00625CD2"/>
    <w:rsid w:val="00631DBE"/>
    <w:rsid w:val="00635932"/>
    <w:rsid w:val="00636274"/>
    <w:rsid w:val="00640080"/>
    <w:rsid w:val="00660173"/>
    <w:rsid w:val="0066080E"/>
    <w:rsid w:val="006756FC"/>
    <w:rsid w:val="006818E3"/>
    <w:rsid w:val="00682451"/>
    <w:rsid w:val="00685ED6"/>
    <w:rsid w:val="006A30D5"/>
    <w:rsid w:val="006C087C"/>
    <w:rsid w:val="006D4255"/>
    <w:rsid w:val="006E2B27"/>
    <w:rsid w:val="00707545"/>
    <w:rsid w:val="00710CB5"/>
    <w:rsid w:val="00720FCB"/>
    <w:rsid w:val="007434B6"/>
    <w:rsid w:val="007469E5"/>
    <w:rsid w:val="00751A06"/>
    <w:rsid w:val="00754E42"/>
    <w:rsid w:val="007602C0"/>
    <w:rsid w:val="00762133"/>
    <w:rsid w:val="007645E7"/>
    <w:rsid w:val="0077776E"/>
    <w:rsid w:val="007A29DB"/>
    <w:rsid w:val="007B573F"/>
    <w:rsid w:val="007B5C48"/>
    <w:rsid w:val="007B7FA1"/>
    <w:rsid w:val="007C23D2"/>
    <w:rsid w:val="007C34F4"/>
    <w:rsid w:val="007C48CC"/>
    <w:rsid w:val="007C5823"/>
    <w:rsid w:val="007D2D84"/>
    <w:rsid w:val="007E564E"/>
    <w:rsid w:val="007E5931"/>
    <w:rsid w:val="007F2D5E"/>
    <w:rsid w:val="007F3061"/>
    <w:rsid w:val="00802585"/>
    <w:rsid w:val="0081216E"/>
    <w:rsid w:val="008209C4"/>
    <w:rsid w:val="00827117"/>
    <w:rsid w:val="00834397"/>
    <w:rsid w:val="0083571C"/>
    <w:rsid w:val="00836A0F"/>
    <w:rsid w:val="008437F8"/>
    <w:rsid w:val="00844BF2"/>
    <w:rsid w:val="008461D0"/>
    <w:rsid w:val="00853F67"/>
    <w:rsid w:val="008636DB"/>
    <w:rsid w:val="008830DA"/>
    <w:rsid w:val="0089325D"/>
    <w:rsid w:val="008A3E42"/>
    <w:rsid w:val="008C6493"/>
    <w:rsid w:val="00904F37"/>
    <w:rsid w:val="009132B1"/>
    <w:rsid w:val="00920FAD"/>
    <w:rsid w:val="009237E9"/>
    <w:rsid w:val="00931F74"/>
    <w:rsid w:val="00933A02"/>
    <w:rsid w:val="009415C7"/>
    <w:rsid w:val="00951440"/>
    <w:rsid w:val="00952B74"/>
    <w:rsid w:val="00953A90"/>
    <w:rsid w:val="00953AAA"/>
    <w:rsid w:val="009748AF"/>
    <w:rsid w:val="00974E17"/>
    <w:rsid w:val="00982A80"/>
    <w:rsid w:val="009863F2"/>
    <w:rsid w:val="009B2E7B"/>
    <w:rsid w:val="009E1F2D"/>
    <w:rsid w:val="00A23EEF"/>
    <w:rsid w:val="00A461C4"/>
    <w:rsid w:val="00A662B5"/>
    <w:rsid w:val="00A7014F"/>
    <w:rsid w:val="00A86E0F"/>
    <w:rsid w:val="00A9721E"/>
    <w:rsid w:val="00AA08A6"/>
    <w:rsid w:val="00AA4F6F"/>
    <w:rsid w:val="00AD5212"/>
    <w:rsid w:val="00AD7028"/>
    <w:rsid w:val="00AF6B5F"/>
    <w:rsid w:val="00B169CB"/>
    <w:rsid w:val="00B31564"/>
    <w:rsid w:val="00B352FA"/>
    <w:rsid w:val="00B42FAE"/>
    <w:rsid w:val="00B63CDF"/>
    <w:rsid w:val="00B93F70"/>
    <w:rsid w:val="00BB0217"/>
    <w:rsid w:val="00BB1713"/>
    <w:rsid w:val="00BD32E4"/>
    <w:rsid w:val="00BE1BDB"/>
    <w:rsid w:val="00BE2F1E"/>
    <w:rsid w:val="00BF1C74"/>
    <w:rsid w:val="00C01E25"/>
    <w:rsid w:val="00C10BEE"/>
    <w:rsid w:val="00C16C10"/>
    <w:rsid w:val="00C36945"/>
    <w:rsid w:val="00C4409B"/>
    <w:rsid w:val="00C4409D"/>
    <w:rsid w:val="00C45210"/>
    <w:rsid w:val="00C74BCD"/>
    <w:rsid w:val="00C93A17"/>
    <w:rsid w:val="00CA523E"/>
    <w:rsid w:val="00CA78EF"/>
    <w:rsid w:val="00CB6D75"/>
    <w:rsid w:val="00CD08CD"/>
    <w:rsid w:val="00CD3FA8"/>
    <w:rsid w:val="00CE1BAD"/>
    <w:rsid w:val="00CE66AD"/>
    <w:rsid w:val="00CF32D0"/>
    <w:rsid w:val="00D03E8F"/>
    <w:rsid w:val="00D05EA5"/>
    <w:rsid w:val="00D13386"/>
    <w:rsid w:val="00D15092"/>
    <w:rsid w:val="00D174DF"/>
    <w:rsid w:val="00D17803"/>
    <w:rsid w:val="00D23F90"/>
    <w:rsid w:val="00D337A7"/>
    <w:rsid w:val="00D3475C"/>
    <w:rsid w:val="00D36E6A"/>
    <w:rsid w:val="00D65163"/>
    <w:rsid w:val="00D712F0"/>
    <w:rsid w:val="00D74A4D"/>
    <w:rsid w:val="00D76CE4"/>
    <w:rsid w:val="00D86F01"/>
    <w:rsid w:val="00D97E31"/>
    <w:rsid w:val="00DB286A"/>
    <w:rsid w:val="00DB7B44"/>
    <w:rsid w:val="00DD2FE8"/>
    <w:rsid w:val="00DE28D6"/>
    <w:rsid w:val="00E139B5"/>
    <w:rsid w:val="00E170DC"/>
    <w:rsid w:val="00E51A47"/>
    <w:rsid w:val="00E52F24"/>
    <w:rsid w:val="00E56AD6"/>
    <w:rsid w:val="00E7309C"/>
    <w:rsid w:val="00E76AC5"/>
    <w:rsid w:val="00E837A3"/>
    <w:rsid w:val="00E875BE"/>
    <w:rsid w:val="00E9492C"/>
    <w:rsid w:val="00EA477D"/>
    <w:rsid w:val="00EB6B8C"/>
    <w:rsid w:val="00EC256E"/>
    <w:rsid w:val="00F03E11"/>
    <w:rsid w:val="00F043EE"/>
    <w:rsid w:val="00F071F8"/>
    <w:rsid w:val="00F71661"/>
    <w:rsid w:val="00F767C7"/>
    <w:rsid w:val="00F926B6"/>
    <w:rsid w:val="00FB3409"/>
    <w:rsid w:val="00FC6CC3"/>
    <w:rsid w:val="00FD3CF0"/>
    <w:rsid w:val="00FE20D1"/>
    <w:rsid w:val="00FE238D"/>
    <w:rsid w:val="00FE3466"/>
    <w:rsid w:val="00FE7767"/>
    <w:rsid w:val="00FE7D1E"/>
    <w:rsid w:val="00FF1F24"/>
    <w:rsid w:val="00FF2D3C"/>
    <w:rsid w:val="0A67EF21"/>
    <w:rsid w:val="52FAD379"/>
    <w:rsid w:val="579575B4"/>
    <w:rsid w:val="61232F9D"/>
    <w:rsid w:val="64662AA0"/>
    <w:rsid w:val="67A52874"/>
    <w:rsid w:val="6CA0BD0A"/>
    <w:rsid w:val="6E26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5ADBD"/>
  <w15:docId w15:val="{70735DFF-0B05-471C-97D4-2DBE2FE1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Albert Pro Light" w:eastAsiaTheme="minorHAnsi" w:hAnsi="FS Albert Pro Light"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09"/>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154592"/>
    <w:pPr>
      <w:keepNext/>
      <w:keepLines/>
      <w:spacing w:before="240" w:after="0"/>
      <w:outlineLvl w:val="0"/>
    </w:pPr>
    <w:rPr>
      <w:rFonts w:ascii="Gill Sans MT" w:eastAsiaTheme="majorEastAsia" w:hAnsi="Gill Sans MT" w:cstheme="majorBidi"/>
      <w:b/>
      <w:color w:val="AB3A18"/>
      <w:sz w:val="32"/>
      <w:szCs w:val="32"/>
    </w:rPr>
  </w:style>
  <w:style w:type="paragraph" w:styleId="Heading2">
    <w:name w:val="heading 2"/>
    <w:basedOn w:val="Normal"/>
    <w:next w:val="Normal"/>
    <w:link w:val="Heading2Char"/>
    <w:uiPriority w:val="9"/>
    <w:unhideWhenUsed/>
    <w:qFormat/>
    <w:rsid w:val="00920F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BEE"/>
    <w:pPr>
      <w:tabs>
        <w:tab w:val="center" w:pos="4513"/>
        <w:tab w:val="right" w:pos="9026"/>
      </w:tabs>
      <w:spacing w:line="240" w:lineRule="auto"/>
    </w:pPr>
  </w:style>
  <w:style w:type="character" w:customStyle="1" w:styleId="HeaderChar">
    <w:name w:val="Header Char"/>
    <w:basedOn w:val="DefaultParagraphFont"/>
    <w:link w:val="Header"/>
    <w:uiPriority w:val="99"/>
    <w:rsid w:val="00C10BEE"/>
  </w:style>
  <w:style w:type="paragraph" w:styleId="Footer">
    <w:name w:val="footer"/>
    <w:basedOn w:val="Normal"/>
    <w:link w:val="FooterChar"/>
    <w:uiPriority w:val="99"/>
    <w:unhideWhenUsed/>
    <w:rsid w:val="00C10BEE"/>
    <w:pPr>
      <w:tabs>
        <w:tab w:val="center" w:pos="4513"/>
        <w:tab w:val="right" w:pos="9026"/>
      </w:tabs>
      <w:spacing w:line="240" w:lineRule="auto"/>
    </w:pPr>
  </w:style>
  <w:style w:type="character" w:customStyle="1" w:styleId="FooterChar">
    <w:name w:val="Footer Char"/>
    <w:basedOn w:val="DefaultParagraphFont"/>
    <w:link w:val="Footer"/>
    <w:uiPriority w:val="99"/>
    <w:rsid w:val="00C10BEE"/>
  </w:style>
  <w:style w:type="paragraph" w:styleId="BalloonText">
    <w:name w:val="Balloon Text"/>
    <w:basedOn w:val="Normal"/>
    <w:link w:val="BalloonTextChar"/>
    <w:uiPriority w:val="99"/>
    <w:semiHidden/>
    <w:unhideWhenUsed/>
    <w:rsid w:val="00C10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BEE"/>
    <w:rPr>
      <w:rFonts w:ascii="Tahoma" w:hAnsi="Tahoma" w:cs="Tahoma"/>
      <w:sz w:val="16"/>
      <w:szCs w:val="16"/>
    </w:rPr>
  </w:style>
  <w:style w:type="table" w:styleId="TableGrid">
    <w:name w:val="Table Grid"/>
    <w:basedOn w:val="TableNormal"/>
    <w:uiPriority w:val="39"/>
    <w:rsid w:val="00C10B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BEE"/>
    <w:pPr>
      <w:ind w:left="720"/>
      <w:contextualSpacing/>
    </w:pPr>
  </w:style>
  <w:style w:type="character" w:styleId="Hyperlink">
    <w:name w:val="Hyperlink"/>
    <w:basedOn w:val="DefaultParagraphFont"/>
    <w:uiPriority w:val="99"/>
    <w:unhideWhenUsed/>
    <w:rsid w:val="00614C40"/>
    <w:rPr>
      <w:color w:val="0000FF" w:themeColor="hyperlink"/>
      <w:u w:val="single"/>
    </w:rPr>
  </w:style>
  <w:style w:type="paragraph" w:styleId="NormalWeb">
    <w:name w:val="Normal (Web)"/>
    <w:basedOn w:val="Normal"/>
    <w:uiPriority w:val="99"/>
    <w:semiHidden/>
    <w:unhideWhenUsed/>
    <w:rsid w:val="004F7E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354F"/>
    <w:rPr>
      <w:b/>
      <w:bCs/>
    </w:rPr>
  </w:style>
  <w:style w:type="paragraph" w:customStyle="1" w:styleId="Pa12">
    <w:name w:val="Pa12"/>
    <w:basedOn w:val="Normal"/>
    <w:next w:val="Normal"/>
    <w:rsid w:val="00D86F01"/>
    <w:pPr>
      <w:autoSpaceDE w:val="0"/>
      <w:autoSpaceDN w:val="0"/>
      <w:adjustRightInd w:val="0"/>
      <w:spacing w:after="0" w:line="201" w:lineRule="atLeast"/>
    </w:pPr>
    <w:rPr>
      <w:rFonts w:ascii="Helvetica 45 Light" w:eastAsia="Times New Roman" w:hAnsi="Helvetica 45 Light" w:cs="Times New Roman"/>
      <w:sz w:val="24"/>
      <w:szCs w:val="24"/>
      <w:lang w:eastAsia="en-GB"/>
    </w:rPr>
  </w:style>
  <w:style w:type="paragraph" w:customStyle="1" w:styleId="paragraph">
    <w:name w:val="paragraph"/>
    <w:basedOn w:val="Normal"/>
    <w:rsid w:val="008932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325D"/>
  </w:style>
  <w:style w:type="character" w:customStyle="1" w:styleId="eop">
    <w:name w:val="eop"/>
    <w:basedOn w:val="DefaultParagraphFont"/>
    <w:rsid w:val="0089325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hAnsiTheme="minorHAnsi"/>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154592"/>
    <w:rPr>
      <w:rFonts w:ascii="Gill Sans MT" w:eastAsiaTheme="majorEastAsia" w:hAnsi="Gill Sans MT" w:cstheme="majorBidi"/>
      <w:b/>
      <w:color w:val="AB3A18"/>
      <w:sz w:val="32"/>
      <w:szCs w:val="32"/>
    </w:rPr>
  </w:style>
  <w:style w:type="paragraph" w:styleId="TOCHeading">
    <w:name w:val="TOC Heading"/>
    <w:basedOn w:val="Heading1"/>
    <w:next w:val="Normal"/>
    <w:uiPriority w:val="39"/>
    <w:unhideWhenUsed/>
    <w:qFormat/>
    <w:rsid w:val="00920FAD"/>
    <w:pPr>
      <w:outlineLvl w:val="9"/>
    </w:pPr>
    <w:rPr>
      <w:lang w:val="en-US"/>
    </w:rPr>
  </w:style>
  <w:style w:type="paragraph" w:styleId="TOC1">
    <w:name w:val="toc 1"/>
    <w:basedOn w:val="Normal"/>
    <w:next w:val="Normal"/>
    <w:autoRedefine/>
    <w:uiPriority w:val="39"/>
    <w:unhideWhenUsed/>
    <w:rsid w:val="00920FAD"/>
    <w:pPr>
      <w:spacing w:after="100"/>
    </w:pPr>
  </w:style>
  <w:style w:type="character" w:customStyle="1" w:styleId="Heading2Char">
    <w:name w:val="Heading 2 Char"/>
    <w:basedOn w:val="DefaultParagraphFont"/>
    <w:link w:val="Heading2"/>
    <w:uiPriority w:val="9"/>
    <w:rsid w:val="00920FAD"/>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20FAD"/>
    <w:pPr>
      <w:spacing w:after="100"/>
      <w:ind w:left="220"/>
    </w:pPr>
  </w:style>
  <w:style w:type="paragraph" w:styleId="CommentSubject">
    <w:name w:val="annotation subject"/>
    <w:basedOn w:val="CommentText"/>
    <w:next w:val="CommentText"/>
    <w:link w:val="CommentSubjectChar"/>
    <w:uiPriority w:val="99"/>
    <w:semiHidden/>
    <w:unhideWhenUsed/>
    <w:rsid w:val="00920FAD"/>
    <w:rPr>
      <w:b/>
      <w:bCs/>
    </w:rPr>
  </w:style>
  <w:style w:type="character" w:customStyle="1" w:styleId="CommentSubjectChar">
    <w:name w:val="Comment Subject Char"/>
    <w:basedOn w:val="CommentTextChar"/>
    <w:link w:val="CommentSubject"/>
    <w:uiPriority w:val="99"/>
    <w:semiHidden/>
    <w:rsid w:val="00920FAD"/>
    <w:rPr>
      <w:rFonts w:asciiTheme="minorHAnsi" w:hAnsiTheme="minorHAnsi"/>
      <w:b/>
      <w:bCs/>
      <w:sz w:val="20"/>
      <w:szCs w:val="20"/>
    </w:rPr>
  </w:style>
  <w:style w:type="character" w:styleId="UnresolvedMention">
    <w:name w:val="Unresolved Mention"/>
    <w:basedOn w:val="DefaultParagraphFont"/>
    <w:uiPriority w:val="99"/>
    <w:semiHidden/>
    <w:unhideWhenUsed/>
    <w:rsid w:val="003F30D1"/>
    <w:rPr>
      <w:color w:val="605E5C"/>
      <w:shd w:val="clear" w:color="auto" w:fill="E1DFDD"/>
    </w:rPr>
  </w:style>
  <w:style w:type="character" w:styleId="Emphasis">
    <w:name w:val="Emphasis"/>
    <w:basedOn w:val="DefaultParagraphFont"/>
    <w:uiPriority w:val="20"/>
    <w:qFormat/>
    <w:rsid w:val="00303EF5"/>
    <w:rPr>
      <w:i/>
      <w:iCs/>
    </w:rPr>
  </w:style>
  <w:style w:type="paragraph" w:customStyle="1" w:styleId="BasicParagraph">
    <w:name w:val="[Basic Paragraph]"/>
    <w:basedOn w:val="Normal"/>
    <w:uiPriority w:val="99"/>
    <w:rsid w:val="002A557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6311">
      <w:bodyDiv w:val="1"/>
      <w:marLeft w:val="0"/>
      <w:marRight w:val="0"/>
      <w:marTop w:val="0"/>
      <w:marBottom w:val="0"/>
      <w:divBdr>
        <w:top w:val="none" w:sz="0" w:space="0" w:color="auto"/>
        <w:left w:val="none" w:sz="0" w:space="0" w:color="auto"/>
        <w:bottom w:val="none" w:sz="0" w:space="0" w:color="auto"/>
        <w:right w:val="none" w:sz="0" w:space="0" w:color="auto"/>
      </w:divBdr>
      <w:divsChild>
        <w:div w:id="924651841">
          <w:marLeft w:val="0"/>
          <w:marRight w:val="0"/>
          <w:marTop w:val="0"/>
          <w:marBottom w:val="0"/>
          <w:divBdr>
            <w:top w:val="none" w:sz="0" w:space="0" w:color="auto"/>
            <w:left w:val="none" w:sz="0" w:space="0" w:color="auto"/>
            <w:bottom w:val="none" w:sz="0" w:space="0" w:color="auto"/>
            <w:right w:val="none" w:sz="0" w:space="0" w:color="auto"/>
          </w:divBdr>
        </w:div>
        <w:div w:id="2055881393">
          <w:marLeft w:val="0"/>
          <w:marRight w:val="0"/>
          <w:marTop w:val="0"/>
          <w:marBottom w:val="0"/>
          <w:divBdr>
            <w:top w:val="none" w:sz="0" w:space="0" w:color="auto"/>
            <w:left w:val="none" w:sz="0" w:space="0" w:color="auto"/>
            <w:bottom w:val="none" w:sz="0" w:space="0" w:color="auto"/>
            <w:right w:val="none" w:sz="0" w:space="0" w:color="auto"/>
          </w:divBdr>
        </w:div>
      </w:divsChild>
    </w:div>
    <w:div w:id="305815401">
      <w:bodyDiv w:val="1"/>
      <w:marLeft w:val="0"/>
      <w:marRight w:val="0"/>
      <w:marTop w:val="0"/>
      <w:marBottom w:val="0"/>
      <w:divBdr>
        <w:top w:val="none" w:sz="0" w:space="0" w:color="auto"/>
        <w:left w:val="none" w:sz="0" w:space="0" w:color="auto"/>
        <w:bottom w:val="none" w:sz="0" w:space="0" w:color="auto"/>
        <w:right w:val="none" w:sz="0" w:space="0" w:color="auto"/>
      </w:divBdr>
      <w:divsChild>
        <w:div w:id="207110084">
          <w:marLeft w:val="0"/>
          <w:marRight w:val="0"/>
          <w:marTop w:val="0"/>
          <w:marBottom w:val="0"/>
          <w:divBdr>
            <w:top w:val="none" w:sz="0" w:space="0" w:color="auto"/>
            <w:left w:val="none" w:sz="0" w:space="0" w:color="auto"/>
            <w:bottom w:val="none" w:sz="0" w:space="0" w:color="auto"/>
            <w:right w:val="none" w:sz="0" w:space="0" w:color="auto"/>
          </w:divBdr>
        </w:div>
        <w:div w:id="617873572">
          <w:marLeft w:val="0"/>
          <w:marRight w:val="0"/>
          <w:marTop w:val="0"/>
          <w:marBottom w:val="0"/>
          <w:divBdr>
            <w:top w:val="none" w:sz="0" w:space="0" w:color="auto"/>
            <w:left w:val="none" w:sz="0" w:space="0" w:color="auto"/>
            <w:bottom w:val="none" w:sz="0" w:space="0" w:color="auto"/>
            <w:right w:val="none" w:sz="0" w:space="0" w:color="auto"/>
          </w:divBdr>
        </w:div>
        <w:div w:id="653993717">
          <w:marLeft w:val="0"/>
          <w:marRight w:val="0"/>
          <w:marTop w:val="0"/>
          <w:marBottom w:val="0"/>
          <w:divBdr>
            <w:top w:val="none" w:sz="0" w:space="0" w:color="auto"/>
            <w:left w:val="none" w:sz="0" w:space="0" w:color="auto"/>
            <w:bottom w:val="none" w:sz="0" w:space="0" w:color="auto"/>
            <w:right w:val="none" w:sz="0" w:space="0" w:color="auto"/>
          </w:divBdr>
        </w:div>
        <w:div w:id="811797328">
          <w:marLeft w:val="0"/>
          <w:marRight w:val="0"/>
          <w:marTop w:val="0"/>
          <w:marBottom w:val="0"/>
          <w:divBdr>
            <w:top w:val="none" w:sz="0" w:space="0" w:color="auto"/>
            <w:left w:val="none" w:sz="0" w:space="0" w:color="auto"/>
            <w:bottom w:val="none" w:sz="0" w:space="0" w:color="auto"/>
            <w:right w:val="none" w:sz="0" w:space="0" w:color="auto"/>
          </w:divBdr>
        </w:div>
        <w:div w:id="1447772489">
          <w:marLeft w:val="0"/>
          <w:marRight w:val="0"/>
          <w:marTop w:val="0"/>
          <w:marBottom w:val="0"/>
          <w:divBdr>
            <w:top w:val="none" w:sz="0" w:space="0" w:color="auto"/>
            <w:left w:val="none" w:sz="0" w:space="0" w:color="auto"/>
            <w:bottom w:val="none" w:sz="0" w:space="0" w:color="auto"/>
            <w:right w:val="none" w:sz="0" w:space="0" w:color="auto"/>
          </w:divBdr>
        </w:div>
      </w:divsChild>
    </w:div>
    <w:div w:id="599919869">
      <w:bodyDiv w:val="1"/>
      <w:marLeft w:val="0"/>
      <w:marRight w:val="0"/>
      <w:marTop w:val="0"/>
      <w:marBottom w:val="0"/>
      <w:divBdr>
        <w:top w:val="none" w:sz="0" w:space="0" w:color="auto"/>
        <w:left w:val="none" w:sz="0" w:space="0" w:color="auto"/>
        <w:bottom w:val="none" w:sz="0" w:space="0" w:color="auto"/>
        <w:right w:val="none" w:sz="0" w:space="0" w:color="auto"/>
      </w:divBdr>
      <w:divsChild>
        <w:div w:id="61997348">
          <w:marLeft w:val="0"/>
          <w:marRight w:val="0"/>
          <w:marTop w:val="0"/>
          <w:marBottom w:val="0"/>
          <w:divBdr>
            <w:top w:val="none" w:sz="0" w:space="0" w:color="auto"/>
            <w:left w:val="none" w:sz="0" w:space="0" w:color="auto"/>
            <w:bottom w:val="none" w:sz="0" w:space="0" w:color="auto"/>
            <w:right w:val="none" w:sz="0" w:space="0" w:color="auto"/>
          </w:divBdr>
        </w:div>
        <w:div w:id="1063941082">
          <w:marLeft w:val="0"/>
          <w:marRight w:val="0"/>
          <w:marTop w:val="0"/>
          <w:marBottom w:val="0"/>
          <w:divBdr>
            <w:top w:val="none" w:sz="0" w:space="0" w:color="auto"/>
            <w:left w:val="none" w:sz="0" w:space="0" w:color="auto"/>
            <w:bottom w:val="none" w:sz="0" w:space="0" w:color="auto"/>
            <w:right w:val="none" w:sz="0" w:space="0" w:color="auto"/>
          </w:divBdr>
        </w:div>
        <w:div w:id="715280335">
          <w:marLeft w:val="0"/>
          <w:marRight w:val="0"/>
          <w:marTop w:val="0"/>
          <w:marBottom w:val="0"/>
          <w:divBdr>
            <w:top w:val="none" w:sz="0" w:space="0" w:color="auto"/>
            <w:left w:val="none" w:sz="0" w:space="0" w:color="auto"/>
            <w:bottom w:val="none" w:sz="0" w:space="0" w:color="auto"/>
            <w:right w:val="none" w:sz="0" w:space="0" w:color="auto"/>
          </w:divBdr>
        </w:div>
        <w:div w:id="1380589848">
          <w:marLeft w:val="0"/>
          <w:marRight w:val="0"/>
          <w:marTop w:val="0"/>
          <w:marBottom w:val="0"/>
          <w:divBdr>
            <w:top w:val="none" w:sz="0" w:space="0" w:color="auto"/>
            <w:left w:val="none" w:sz="0" w:space="0" w:color="auto"/>
            <w:bottom w:val="none" w:sz="0" w:space="0" w:color="auto"/>
            <w:right w:val="none" w:sz="0" w:space="0" w:color="auto"/>
          </w:divBdr>
        </w:div>
      </w:divsChild>
    </w:div>
    <w:div w:id="841776583">
      <w:bodyDiv w:val="1"/>
      <w:marLeft w:val="0"/>
      <w:marRight w:val="0"/>
      <w:marTop w:val="0"/>
      <w:marBottom w:val="0"/>
      <w:divBdr>
        <w:top w:val="none" w:sz="0" w:space="0" w:color="auto"/>
        <w:left w:val="none" w:sz="0" w:space="0" w:color="auto"/>
        <w:bottom w:val="none" w:sz="0" w:space="0" w:color="auto"/>
        <w:right w:val="none" w:sz="0" w:space="0" w:color="auto"/>
      </w:divBdr>
      <w:divsChild>
        <w:div w:id="645202554">
          <w:marLeft w:val="0"/>
          <w:marRight w:val="0"/>
          <w:marTop w:val="0"/>
          <w:marBottom w:val="0"/>
          <w:divBdr>
            <w:top w:val="none" w:sz="0" w:space="0" w:color="auto"/>
            <w:left w:val="none" w:sz="0" w:space="0" w:color="auto"/>
            <w:bottom w:val="none" w:sz="0" w:space="0" w:color="auto"/>
            <w:right w:val="none" w:sz="0" w:space="0" w:color="auto"/>
          </w:divBdr>
        </w:div>
        <w:div w:id="209194727">
          <w:marLeft w:val="0"/>
          <w:marRight w:val="0"/>
          <w:marTop w:val="0"/>
          <w:marBottom w:val="0"/>
          <w:divBdr>
            <w:top w:val="none" w:sz="0" w:space="0" w:color="auto"/>
            <w:left w:val="none" w:sz="0" w:space="0" w:color="auto"/>
            <w:bottom w:val="none" w:sz="0" w:space="0" w:color="auto"/>
            <w:right w:val="none" w:sz="0" w:space="0" w:color="auto"/>
          </w:divBdr>
        </w:div>
        <w:div w:id="824980121">
          <w:marLeft w:val="0"/>
          <w:marRight w:val="0"/>
          <w:marTop w:val="0"/>
          <w:marBottom w:val="0"/>
          <w:divBdr>
            <w:top w:val="none" w:sz="0" w:space="0" w:color="auto"/>
            <w:left w:val="none" w:sz="0" w:space="0" w:color="auto"/>
            <w:bottom w:val="none" w:sz="0" w:space="0" w:color="auto"/>
            <w:right w:val="none" w:sz="0" w:space="0" w:color="auto"/>
          </w:divBdr>
        </w:div>
        <w:div w:id="685982356">
          <w:marLeft w:val="0"/>
          <w:marRight w:val="0"/>
          <w:marTop w:val="0"/>
          <w:marBottom w:val="0"/>
          <w:divBdr>
            <w:top w:val="none" w:sz="0" w:space="0" w:color="auto"/>
            <w:left w:val="none" w:sz="0" w:space="0" w:color="auto"/>
            <w:bottom w:val="none" w:sz="0" w:space="0" w:color="auto"/>
            <w:right w:val="none" w:sz="0" w:space="0" w:color="auto"/>
          </w:divBdr>
        </w:div>
      </w:divsChild>
    </w:div>
    <w:div w:id="851646245">
      <w:bodyDiv w:val="1"/>
      <w:marLeft w:val="0"/>
      <w:marRight w:val="0"/>
      <w:marTop w:val="0"/>
      <w:marBottom w:val="0"/>
      <w:divBdr>
        <w:top w:val="none" w:sz="0" w:space="0" w:color="auto"/>
        <w:left w:val="none" w:sz="0" w:space="0" w:color="auto"/>
        <w:bottom w:val="none" w:sz="0" w:space="0" w:color="auto"/>
        <w:right w:val="none" w:sz="0" w:space="0" w:color="auto"/>
      </w:divBdr>
    </w:div>
    <w:div w:id="861357583">
      <w:bodyDiv w:val="1"/>
      <w:marLeft w:val="0"/>
      <w:marRight w:val="0"/>
      <w:marTop w:val="0"/>
      <w:marBottom w:val="0"/>
      <w:divBdr>
        <w:top w:val="none" w:sz="0" w:space="0" w:color="auto"/>
        <w:left w:val="none" w:sz="0" w:space="0" w:color="auto"/>
        <w:bottom w:val="none" w:sz="0" w:space="0" w:color="auto"/>
        <w:right w:val="none" w:sz="0" w:space="0" w:color="auto"/>
      </w:divBdr>
    </w:div>
    <w:div w:id="1442144318">
      <w:bodyDiv w:val="1"/>
      <w:marLeft w:val="0"/>
      <w:marRight w:val="0"/>
      <w:marTop w:val="0"/>
      <w:marBottom w:val="0"/>
      <w:divBdr>
        <w:top w:val="none" w:sz="0" w:space="0" w:color="auto"/>
        <w:left w:val="none" w:sz="0" w:space="0" w:color="auto"/>
        <w:bottom w:val="none" w:sz="0" w:space="0" w:color="auto"/>
        <w:right w:val="none" w:sz="0" w:space="0" w:color="auto"/>
      </w:divBdr>
    </w:div>
    <w:div w:id="1473254294">
      <w:bodyDiv w:val="1"/>
      <w:marLeft w:val="0"/>
      <w:marRight w:val="0"/>
      <w:marTop w:val="0"/>
      <w:marBottom w:val="0"/>
      <w:divBdr>
        <w:top w:val="none" w:sz="0" w:space="0" w:color="auto"/>
        <w:left w:val="none" w:sz="0" w:space="0" w:color="auto"/>
        <w:bottom w:val="none" w:sz="0" w:space="0" w:color="auto"/>
        <w:right w:val="none" w:sz="0" w:space="0" w:color="auto"/>
      </w:divBdr>
    </w:div>
    <w:div w:id="1682512561">
      <w:bodyDiv w:val="1"/>
      <w:marLeft w:val="0"/>
      <w:marRight w:val="0"/>
      <w:marTop w:val="0"/>
      <w:marBottom w:val="0"/>
      <w:divBdr>
        <w:top w:val="none" w:sz="0" w:space="0" w:color="auto"/>
        <w:left w:val="none" w:sz="0" w:space="0" w:color="auto"/>
        <w:bottom w:val="none" w:sz="0" w:space="0" w:color="auto"/>
        <w:right w:val="none" w:sz="0" w:space="0" w:color="auto"/>
      </w:divBdr>
    </w:div>
    <w:div w:id="1837039634">
      <w:bodyDiv w:val="1"/>
      <w:marLeft w:val="0"/>
      <w:marRight w:val="0"/>
      <w:marTop w:val="0"/>
      <w:marBottom w:val="0"/>
      <w:divBdr>
        <w:top w:val="none" w:sz="0" w:space="0" w:color="auto"/>
        <w:left w:val="none" w:sz="0" w:space="0" w:color="auto"/>
        <w:bottom w:val="none" w:sz="0" w:space="0" w:color="auto"/>
        <w:right w:val="none" w:sz="0" w:space="0" w:color="auto"/>
      </w:divBdr>
    </w:div>
    <w:div w:id="1989742804">
      <w:bodyDiv w:val="1"/>
      <w:marLeft w:val="0"/>
      <w:marRight w:val="0"/>
      <w:marTop w:val="0"/>
      <w:marBottom w:val="0"/>
      <w:divBdr>
        <w:top w:val="none" w:sz="0" w:space="0" w:color="auto"/>
        <w:left w:val="none" w:sz="0" w:space="0" w:color="auto"/>
        <w:bottom w:val="none" w:sz="0" w:space="0" w:color="auto"/>
        <w:right w:val="none" w:sz="0" w:space="0" w:color="auto"/>
      </w:divBdr>
      <w:divsChild>
        <w:div w:id="106849393">
          <w:marLeft w:val="0"/>
          <w:marRight w:val="0"/>
          <w:marTop w:val="0"/>
          <w:marBottom w:val="0"/>
          <w:divBdr>
            <w:top w:val="none" w:sz="0" w:space="0" w:color="auto"/>
            <w:left w:val="none" w:sz="0" w:space="0" w:color="auto"/>
            <w:bottom w:val="none" w:sz="0" w:space="0" w:color="auto"/>
            <w:right w:val="none" w:sz="0" w:space="0" w:color="auto"/>
          </w:divBdr>
        </w:div>
        <w:div w:id="1607493815">
          <w:marLeft w:val="0"/>
          <w:marRight w:val="0"/>
          <w:marTop w:val="0"/>
          <w:marBottom w:val="0"/>
          <w:divBdr>
            <w:top w:val="none" w:sz="0" w:space="0" w:color="auto"/>
            <w:left w:val="none" w:sz="0" w:space="0" w:color="auto"/>
            <w:bottom w:val="none" w:sz="0" w:space="0" w:color="auto"/>
            <w:right w:val="none" w:sz="0" w:space="0" w:color="auto"/>
          </w:divBdr>
        </w:div>
        <w:div w:id="1673995684">
          <w:marLeft w:val="0"/>
          <w:marRight w:val="0"/>
          <w:marTop w:val="0"/>
          <w:marBottom w:val="0"/>
          <w:divBdr>
            <w:top w:val="none" w:sz="0" w:space="0" w:color="auto"/>
            <w:left w:val="none" w:sz="0" w:space="0" w:color="auto"/>
            <w:bottom w:val="none" w:sz="0" w:space="0" w:color="auto"/>
            <w:right w:val="none" w:sz="0" w:space="0" w:color="auto"/>
          </w:divBdr>
        </w:div>
      </w:divsChild>
    </w:div>
    <w:div w:id="200732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ftscotlan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craftscot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13" ma:contentTypeDescription="Create a new document." ma:contentTypeScope="" ma:versionID="63ca730845cdd121bfbf28b0cbe07c3f">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ece924158ce5359f3a94515514d2c1c5"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92FAB-9D85-45F7-B7B0-7D3A5891E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632EE5-8F51-49EE-9809-9A9C1EA4C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13EEF-3DDA-4BED-BA78-8310CECCC6B5}">
  <ds:schemaRefs>
    <ds:schemaRef ds:uri="http://schemas.openxmlformats.org/officeDocument/2006/bibliography"/>
  </ds:schemaRefs>
</ds:datastoreItem>
</file>

<file path=customXml/itemProps4.xml><?xml version="1.0" encoding="utf-8"?>
<ds:datastoreItem xmlns:ds="http://schemas.openxmlformats.org/officeDocument/2006/customXml" ds:itemID="{AF9D9822-8D35-4B4C-8D35-CB8186A95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Logue</dc:creator>
  <cp:keywords/>
  <dc:description/>
  <cp:lastModifiedBy>Veronique Lapeyre</cp:lastModifiedBy>
  <cp:revision>7</cp:revision>
  <cp:lastPrinted>2021-11-26T15:54:00Z</cp:lastPrinted>
  <dcterms:created xsi:type="dcterms:W3CDTF">2021-11-26T16:04:00Z</dcterms:created>
  <dcterms:modified xsi:type="dcterms:W3CDTF">2021-11-26T16:12:00Z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ies>
</file>